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047" w:rsidRPr="001215A9" w:rsidRDefault="000856E9" w:rsidP="00187047">
      <w:pPr>
        <w:pStyle w:val="a3"/>
        <w:spacing w:line="276" w:lineRule="auto"/>
        <w:jc w:val="center"/>
        <w:rPr>
          <w:rFonts w:ascii="Times New Roman" w:hAnsi="Times New Roman"/>
          <w:sz w:val="24"/>
          <w:szCs w:val="24"/>
        </w:rPr>
      </w:pPr>
      <w:r>
        <w:rPr>
          <w:rFonts w:ascii="Times New Roman" w:hAnsi="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18.2pt;margin-top:1.7pt;width:59.55pt;height:69.15pt;z-index:251659776" wrapcoords="8376 419 3527 1678 1102 2726 1543 7130 220 8598 0 10485 882 13841 882 17616 5290 20551 5951 20761 9257 21390 9918 21390 12122 21390 12784 21390 16310 20551 20718 17616 20718 13841 21600 10485 21159 8179 20057 7130 20718 2936 18514 1887 13224 419 8376 419">
            <v:imagedata r:id="rId8" o:title=""/>
            <w10:wrap type="tight" anchorx="page"/>
          </v:shape>
          <o:OLEObject Type="Embed" ProgID="CorelDRAW.Graphic.11" ShapeID="_x0000_s1028" DrawAspect="Content" ObjectID="_1710071961" r:id="rId9"/>
        </w:object>
      </w:r>
    </w:p>
    <w:p w:rsidR="00187047" w:rsidRPr="001215A9" w:rsidRDefault="00187047" w:rsidP="00187047">
      <w:pPr>
        <w:pStyle w:val="a3"/>
        <w:spacing w:line="276" w:lineRule="auto"/>
        <w:jc w:val="center"/>
        <w:rPr>
          <w:rFonts w:ascii="Times New Roman" w:hAnsi="Times New Roman"/>
          <w:b/>
          <w:sz w:val="24"/>
          <w:szCs w:val="24"/>
        </w:rPr>
      </w:pPr>
    </w:p>
    <w:p w:rsidR="00187047" w:rsidRPr="001215A9" w:rsidRDefault="00187047" w:rsidP="00187047">
      <w:pPr>
        <w:pStyle w:val="a3"/>
        <w:spacing w:line="276" w:lineRule="auto"/>
        <w:jc w:val="center"/>
        <w:rPr>
          <w:rFonts w:ascii="Times New Roman" w:hAnsi="Times New Roman"/>
          <w:b/>
          <w:sz w:val="24"/>
          <w:szCs w:val="24"/>
        </w:rPr>
      </w:pPr>
    </w:p>
    <w:p w:rsidR="00187047" w:rsidRPr="001215A9" w:rsidRDefault="00187047" w:rsidP="00187047">
      <w:pPr>
        <w:pStyle w:val="a3"/>
        <w:spacing w:line="276" w:lineRule="auto"/>
        <w:jc w:val="center"/>
        <w:rPr>
          <w:rFonts w:ascii="Times New Roman" w:eastAsia="Arial Unicode MS" w:hAnsi="Times New Roman"/>
          <w:b/>
          <w:bCs/>
          <w:sz w:val="24"/>
          <w:szCs w:val="24"/>
        </w:rPr>
      </w:pPr>
    </w:p>
    <w:p w:rsidR="00187047" w:rsidRPr="004647E4" w:rsidRDefault="00187047" w:rsidP="00187047">
      <w:pPr>
        <w:pStyle w:val="a3"/>
        <w:spacing w:line="276" w:lineRule="auto"/>
        <w:jc w:val="center"/>
        <w:rPr>
          <w:rFonts w:ascii="Times New Roman" w:hAnsi="Times New Roman" w:cs="Times New Roman"/>
          <w:sz w:val="24"/>
          <w:szCs w:val="24"/>
        </w:rPr>
      </w:pPr>
    </w:p>
    <w:p w:rsidR="00187047" w:rsidRPr="004647E4" w:rsidRDefault="00187047" w:rsidP="00187047">
      <w:pPr>
        <w:pStyle w:val="a3"/>
        <w:spacing w:line="276" w:lineRule="auto"/>
        <w:jc w:val="center"/>
        <w:rPr>
          <w:rFonts w:ascii="Times New Roman" w:hAnsi="Times New Roman" w:cs="Times New Roman"/>
          <w:b/>
          <w:bCs/>
          <w:sz w:val="24"/>
          <w:szCs w:val="24"/>
        </w:rPr>
      </w:pPr>
      <w:r w:rsidRPr="004647E4">
        <w:rPr>
          <w:rFonts w:ascii="Times New Roman" w:hAnsi="Times New Roman" w:cs="Times New Roman"/>
          <w:b/>
          <w:bCs/>
          <w:sz w:val="24"/>
          <w:szCs w:val="24"/>
        </w:rPr>
        <w:t>ДУМА ЧАИНСКОГО РАЙОНА ТОМСКОЙ ОБЛАСТИ</w:t>
      </w:r>
    </w:p>
    <w:p w:rsidR="00187047" w:rsidRPr="004647E4" w:rsidRDefault="00187047" w:rsidP="00187047">
      <w:pPr>
        <w:pStyle w:val="a3"/>
        <w:spacing w:line="276" w:lineRule="auto"/>
        <w:jc w:val="center"/>
        <w:rPr>
          <w:rFonts w:ascii="Times New Roman" w:hAnsi="Times New Roman" w:cs="Times New Roman"/>
          <w:b/>
          <w:bCs/>
          <w:sz w:val="24"/>
          <w:szCs w:val="24"/>
        </w:rPr>
      </w:pPr>
    </w:p>
    <w:p w:rsidR="00187047" w:rsidRPr="004647E4" w:rsidRDefault="00187047" w:rsidP="00187047">
      <w:pPr>
        <w:pStyle w:val="a3"/>
        <w:spacing w:line="276" w:lineRule="auto"/>
        <w:jc w:val="center"/>
        <w:rPr>
          <w:rFonts w:ascii="Times New Roman" w:eastAsia="Arial Unicode MS" w:hAnsi="Times New Roman" w:cs="Times New Roman"/>
          <w:sz w:val="24"/>
          <w:szCs w:val="24"/>
        </w:rPr>
      </w:pPr>
      <w:r w:rsidRPr="004647E4">
        <w:rPr>
          <w:rFonts w:ascii="Times New Roman" w:hAnsi="Times New Roman" w:cs="Times New Roman"/>
          <w:b/>
          <w:bCs/>
          <w:sz w:val="24"/>
          <w:szCs w:val="24"/>
        </w:rPr>
        <w:t>РЕШЕНИЕ</w:t>
      </w:r>
    </w:p>
    <w:p w:rsidR="00187047" w:rsidRPr="004647E4" w:rsidRDefault="00187047" w:rsidP="00187047">
      <w:pPr>
        <w:pStyle w:val="a3"/>
        <w:spacing w:line="276" w:lineRule="auto"/>
        <w:jc w:val="both"/>
        <w:rPr>
          <w:rFonts w:ascii="Times New Roman" w:hAnsi="Times New Roman" w:cs="Times New Roman"/>
          <w:sz w:val="24"/>
          <w:szCs w:val="24"/>
        </w:rPr>
      </w:pPr>
    </w:p>
    <w:p w:rsidR="00187047" w:rsidRPr="004647E4" w:rsidRDefault="008B2583" w:rsidP="00187047">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31</w:t>
      </w:r>
      <w:r w:rsidR="00187047" w:rsidRPr="004647E4">
        <w:rPr>
          <w:rFonts w:ascii="Times New Roman" w:hAnsi="Times New Roman" w:cs="Times New Roman"/>
          <w:sz w:val="24"/>
          <w:szCs w:val="24"/>
        </w:rPr>
        <w:t>.03.2022</w:t>
      </w:r>
      <w:r w:rsidR="00187047" w:rsidRPr="004647E4">
        <w:rPr>
          <w:rFonts w:ascii="Times New Roman" w:hAnsi="Times New Roman" w:cs="Times New Roman"/>
          <w:sz w:val="24"/>
          <w:szCs w:val="24"/>
        </w:rPr>
        <w:tab/>
      </w:r>
      <w:r w:rsidR="00187047" w:rsidRPr="004647E4">
        <w:rPr>
          <w:rFonts w:ascii="Times New Roman" w:hAnsi="Times New Roman" w:cs="Times New Roman"/>
          <w:sz w:val="24"/>
          <w:szCs w:val="24"/>
        </w:rPr>
        <w:tab/>
      </w:r>
      <w:r w:rsidR="00187047" w:rsidRPr="004647E4">
        <w:rPr>
          <w:rFonts w:ascii="Times New Roman" w:hAnsi="Times New Roman" w:cs="Times New Roman"/>
          <w:sz w:val="24"/>
          <w:szCs w:val="24"/>
        </w:rPr>
        <w:tab/>
      </w:r>
      <w:r w:rsidR="00187047" w:rsidRPr="004647E4">
        <w:rPr>
          <w:rFonts w:ascii="Times New Roman" w:hAnsi="Times New Roman" w:cs="Times New Roman"/>
          <w:sz w:val="24"/>
          <w:szCs w:val="24"/>
        </w:rPr>
        <w:tab/>
        <w:t xml:space="preserve">    </w:t>
      </w:r>
      <w:r w:rsidR="00654737" w:rsidRPr="004647E4">
        <w:rPr>
          <w:rFonts w:ascii="Times New Roman" w:hAnsi="Times New Roman" w:cs="Times New Roman"/>
          <w:sz w:val="24"/>
          <w:szCs w:val="24"/>
        </w:rPr>
        <w:t xml:space="preserve">       </w:t>
      </w:r>
      <w:r w:rsidR="00187047" w:rsidRPr="004647E4">
        <w:rPr>
          <w:rFonts w:ascii="Times New Roman" w:hAnsi="Times New Roman" w:cs="Times New Roman"/>
          <w:sz w:val="24"/>
          <w:szCs w:val="24"/>
        </w:rPr>
        <w:t xml:space="preserve"> с. Подгорное</w:t>
      </w:r>
      <w:r w:rsidR="00187047" w:rsidRPr="004647E4">
        <w:rPr>
          <w:rFonts w:ascii="Times New Roman" w:hAnsi="Times New Roman" w:cs="Times New Roman"/>
          <w:sz w:val="24"/>
          <w:szCs w:val="24"/>
        </w:rPr>
        <w:tab/>
      </w:r>
      <w:r w:rsidR="00187047" w:rsidRPr="004647E4">
        <w:rPr>
          <w:rFonts w:ascii="Times New Roman" w:hAnsi="Times New Roman" w:cs="Times New Roman"/>
          <w:sz w:val="24"/>
          <w:szCs w:val="24"/>
        </w:rPr>
        <w:tab/>
      </w:r>
      <w:r w:rsidR="00187047" w:rsidRPr="004647E4">
        <w:rPr>
          <w:rFonts w:ascii="Times New Roman" w:hAnsi="Times New Roman" w:cs="Times New Roman"/>
          <w:sz w:val="24"/>
          <w:szCs w:val="24"/>
        </w:rPr>
        <w:tab/>
      </w:r>
      <w:r w:rsidR="00DB0F9D" w:rsidRPr="004647E4">
        <w:rPr>
          <w:rFonts w:ascii="Times New Roman" w:hAnsi="Times New Roman" w:cs="Times New Roman"/>
          <w:sz w:val="24"/>
          <w:szCs w:val="24"/>
        </w:rPr>
        <w:t xml:space="preserve">                        </w:t>
      </w:r>
      <w:r w:rsidR="00187047" w:rsidRPr="004647E4">
        <w:rPr>
          <w:rFonts w:ascii="Times New Roman" w:hAnsi="Times New Roman" w:cs="Times New Roman"/>
          <w:sz w:val="24"/>
          <w:szCs w:val="24"/>
        </w:rPr>
        <w:tab/>
        <w:t xml:space="preserve"> № </w:t>
      </w:r>
      <w:r>
        <w:rPr>
          <w:rFonts w:ascii="Times New Roman" w:hAnsi="Times New Roman" w:cs="Times New Roman"/>
          <w:sz w:val="24"/>
          <w:szCs w:val="24"/>
        </w:rPr>
        <w:t>183</w:t>
      </w:r>
    </w:p>
    <w:p w:rsidR="009D5651" w:rsidRPr="004647E4" w:rsidRDefault="009D5651" w:rsidP="00187047">
      <w:pPr>
        <w:rPr>
          <w:rFonts w:ascii="Times New Roman" w:hAnsi="Times New Roman" w:cs="Times New Roman"/>
          <w:b/>
          <w:sz w:val="24"/>
          <w:szCs w:val="24"/>
        </w:rPr>
      </w:pPr>
    </w:p>
    <w:p w:rsidR="00654737" w:rsidRPr="004647E4" w:rsidRDefault="00654737" w:rsidP="00CC5413">
      <w:pPr>
        <w:tabs>
          <w:tab w:val="left" w:pos="4820"/>
          <w:tab w:val="left" w:pos="5245"/>
        </w:tabs>
        <w:spacing w:after="0"/>
        <w:ind w:right="4535"/>
        <w:jc w:val="both"/>
        <w:rPr>
          <w:rFonts w:ascii="Times New Roman" w:hAnsi="Times New Roman" w:cs="Times New Roman"/>
          <w:sz w:val="24"/>
          <w:szCs w:val="24"/>
        </w:rPr>
      </w:pPr>
      <w:r w:rsidRPr="004647E4">
        <w:rPr>
          <w:rFonts w:ascii="Times New Roman" w:hAnsi="Times New Roman" w:cs="Times New Roman"/>
          <w:sz w:val="24"/>
          <w:szCs w:val="24"/>
        </w:rPr>
        <w:t>Информация об оказании государственной социальной помощи на основании социального контракта гражданам Чаинского района</w:t>
      </w:r>
      <w:bookmarkStart w:id="0" w:name="_GoBack"/>
      <w:bookmarkEnd w:id="0"/>
    </w:p>
    <w:p w:rsidR="009D5651" w:rsidRPr="004647E4" w:rsidRDefault="009D5651" w:rsidP="009D5651">
      <w:pPr>
        <w:tabs>
          <w:tab w:val="left" w:pos="4820"/>
          <w:tab w:val="left" w:pos="5245"/>
        </w:tabs>
        <w:spacing w:after="0"/>
        <w:ind w:right="5668"/>
        <w:jc w:val="both"/>
        <w:rPr>
          <w:rFonts w:ascii="Times New Roman" w:hAnsi="Times New Roman" w:cs="Times New Roman"/>
          <w:sz w:val="24"/>
          <w:szCs w:val="24"/>
        </w:rPr>
      </w:pPr>
    </w:p>
    <w:p w:rsidR="009D5651" w:rsidRPr="004647E4" w:rsidRDefault="009D5651" w:rsidP="00654737">
      <w:pPr>
        <w:spacing w:after="0"/>
        <w:ind w:firstLine="709"/>
        <w:jc w:val="both"/>
        <w:rPr>
          <w:rFonts w:ascii="Times New Roman" w:hAnsi="Times New Roman" w:cs="Times New Roman"/>
          <w:sz w:val="24"/>
          <w:szCs w:val="24"/>
        </w:rPr>
      </w:pPr>
      <w:r w:rsidRPr="004647E4">
        <w:rPr>
          <w:rFonts w:ascii="Times New Roman" w:hAnsi="Times New Roman" w:cs="Times New Roman"/>
          <w:sz w:val="24"/>
          <w:szCs w:val="24"/>
        </w:rPr>
        <w:t xml:space="preserve">Заслушав </w:t>
      </w:r>
      <w:r w:rsidR="00654737" w:rsidRPr="004647E4">
        <w:rPr>
          <w:rFonts w:ascii="Times New Roman" w:hAnsi="Times New Roman" w:cs="Times New Roman"/>
          <w:sz w:val="24"/>
          <w:szCs w:val="24"/>
        </w:rPr>
        <w:t>информацию директора ОГКУ «ЦСПН» Чаинского района Мирошниковой Людмилы Ивановны об оказании государственной социальной помощи на основании социального контракта гражданам Чаинского района</w:t>
      </w:r>
      <w:r w:rsidR="00DB0F9D" w:rsidRPr="004647E4">
        <w:rPr>
          <w:rFonts w:ascii="Times New Roman" w:hAnsi="Times New Roman" w:cs="Times New Roman"/>
          <w:sz w:val="24"/>
          <w:szCs w:val="24"/>
          <w:lang w:eastAsia="ru-RU"/>
        </w:rPr>
        <w:t>,</w:t>
      </w:r>
      <w:r w:rsidR="00CC5413" w:rsidRPr="004647E4">
        <w:rPr>
          <w:rFonts w:ascii="Times New Roman" w:hAnsi="Times New Roman" w:cs="Times New Roman"/>
          <w:sz w:val="24"/>
          <w:szCs w:val="24"/>
          <w:lang w:eastAsia="ru-RU"/>
        </w:rPr>
        <w:t xml:space="preserve"> </w:t>
      </w:r>
      <w:r w:rsidRPr="004647E4">
        <w:rPr>
          <w:rFonts w:ascii="Times New Roman" w:hAnsi="Times New Roman" w:cs="Times New Roman"/>
          <w:sz w:val="24"/>
          <w:szCs w:val="24"/>
        </w:rPr>
        <w:t>руководствуясь статьей 29 Устава муниципального образования «Чаинский район</w:t>
      </w:r>
      <w:r w:rsidR="00CC5413" w:rsidRPr="004647E4">
        <w:rPr>
          <w:rFonts w:ascii="Times New Roman" w:hAnsi="Times New Roman" w:cs="Times New Roman"/>
          <w:sz w:val="24"/>
          <w:szCs w:val="24"/>
        </w:rPr>
        <w:t xml:space="preserve"> Томской области</w:t>
      </w:r>
      <w:r w:rsidR="00E003D5" w:rsidRPr="004647E4">
        <w:rPr>
          <w:rFonts w:ascii="Times New Roman" w:hAnsi="Times New Roman" w:cs="Times New Roman"/>
          <w:sz w:val="24"/>
          <w:szCs w:val="24"/>
        </w:rPr>
        <w:t>»</w:t>
      </w:r>
      <w:r w:rsidR="00EA554A">
        <w:rPr>
          <w:rFonts w:ascii="Times New Roman" w:hAnsi="Times New Roman" w:cs="Times New Roman"/>
          <w:sz w:val="24"/>
          <w:szCs w:val="24"/>
        </w:rPr>
        <w:t>,</w:t>
      </w:r>
    </w:p>
    <w:p w:rsidR="009D5651" w:rsidRPr="004647E4" w:rsidRDefault="009D5651" w:rsidP="009D5651">
      <w:pPr>
        <w:spacing w:after="0"/>
        <w:ind w:firstLine="709"/>
        <w:jc w:val="both"/>
        <w:rPr>
          <w:rFonts w:ascii="Times New Roman" w:hAnsi="Times New Roman" w:cs="Times New Roman"/>
          <w:sz w:val="24"/>
          <w:szCs w:val="24"/>
        </w:rPr>
      </w:pPr>
    </w:p>
    <w:p w:rsidR="009D5651" w:rsidRPr="004647E4" w:rsidRDefault="009D5651" w:rsidP="009D5651">
      <w:pPr>
        <w:spacing w:after="0"/>
        <w:ind w:firstLine="709"/>
        <w:jc w:val="both"/>
        <w:rPr>
          <w:rFonts w:ascii="Times New Roman" w:hAnsi="Times New Roman" w:cs="Times New Roman"/>
          <w:sz w:val="24"/>
          <w:szCs w:val="24"/>
        </w:rPr>
      </w:pPr>
      <w:r w:rsidRPr="004647E4">
        <w:rPr>
          <w:rFonts w:ascii="Times New Roman" w:hAnsi="Times New Roman" w:cs="Times New Roman"/>
          <w:sz w:val="24"/>
          <w:szCs w:val="24"/>
        </w:rPr>
        <w:t>Дума Чаинского района РЕШИЛА:</w:t>
      </w:r>
    </w:p>
    <w:p w:rsidR="009D5651" w:rsidRPr="004647E4" w:rsidRDefault="009D5651" w:rsidP="009D5651">
      <w:pPr>
        <w:spacing w:after="0"/>
        <w:ind w:firstLine="709"/>
        <w:jc w:val="both"/>
        <w:rPr>
          <w:rFonts w:ascii="Times New Roman" w:hAnsi="Times New Roman" w:cs="Times New Roman"/>
          <w:sz w:val="24"/>
          <w:szCs w:val="24"/>
        </w:rPr>
      </w:pPr>
    </w:p>
    <w:p w:rsidR="009D5651" w:rsidRPr="004647E4" w:rsidRDefault="009D5651" w:rsidP="00654737">
      <w:pPr>
        <w:numPr>
          <w:ilvl w:val="0"/>
          <w:numId w:val="12"/>
        </w:numPr>
        <w:spacing w:after="0" w:line="240" w:lineRule="auto"/>
        <w:ind w:left="0" w:firstLine="709"/>
        <w:jc w:val="both"/>
        <w:rPr>
          <w:rFonts w:ascii="Times New Roman" w:hAnsi="Times New Roman" w:cs="Times New Roman"/>
          <w:sz w:val="24"/>
          <w:szCs w:val="24"/>
        </w:rPr>
      </w:pPr>
      <w:r w:rsidRPr="004647E4">
        <w:rPr>
          <w:rFonts w:ascii="Times New Roman" w:hAnsi="Times New Roman" w:cs="Times New Roman"/>
          <w:sz w:val="24"/>
          <w:szCs w:val="24"/>
        </w:rPr>
        <w:t xml:space="preserve">Принять к сведению информацию </w:t>
      </w:r>
      <w:r w:rsidR="00654737" w:rsidRPr="004647E4">
        <w:rPr>
          <w:rFonts w:ascii="Times New Roman" w:hAnsi="Times New Roman" w:cs="Times New Roman"/>
          <w:sz w:val="24"/>
          <w:szCs w:val="24"/>
        </w:rPr>
        <w:t>об оказании государственной социальной помощи на основании социального контракта гражданам Чаинского района</w:t>
      </w:r>
      <w:r w:rsidR="004647E4" w:rsidRPr="004647E4">
        <w:rPr>
          <w:rFonts w:ascii="Times New Roman" w:hAnsi="Times New Roman" w:cs="Times New Roman"/>
          <w:sz w:val="24"/>
          <w:szCs w:val="24"/>
        </w:rPr>
        <w:t>,</w:t>
      </w:r>
      <w:r w:rsidR="00E003D5" w:rsidRPr="004647E4">
        <w:rPr>
          <w:rFonts w:ascii="Times New Roman" w:hAnsi="Times New Roman" w:cs="Times New Roman"/>
          <w:sz w:val="24"/>
          <w:szCs w:val="24"/>
          <w:lang w:eastAsia="ru-RU"/>
        </w:rPr>
        <w:t xml:space="preserve"> </w:t>
      </w:r>
      <w:r w:rsidRPr="004647E4">
        <w:rPr>
          <w:rFonts w:ascii="Times New Roman" w:hAnsi="Times New Roman" w:cs="Times New Roman"/>
          <w:sz w:val="24"/>
          <w:szCs w:val="24"/>
        </w:rPr>
        <w:t>согласно приложению к настоящему решению.</w:t>
      </w:r>
    </w:p>
    <w:p w:rsidR="009D5651" w:rsidRPr="004647E4" w:rsidRDefault="009D5651" w:rsidP="009D5651">
      <w:pPr>
        <w:numPr>
          <w:ilvl w:val="0"/>
          <w:numId w:val="12"/>
        </w:numPr>
        <w:spacing w:after="0" w:line="240" w:lineRule="auto"/>
        <w:ind w:left="0" w:firstLine="709"/>
        <w:jc w:val="both"/>
        <w:rPr>
          <w:rFonts w:ascii="Times New Roman" w:hAnsi="Times New Roman" w:cs="Times New Roman"/>
          <w:sz w:val="24"/>
          <w:szCs w:val="24"/>
        </w:rPr>
      </w:pPr>
      <w:r w:rsidRPr="004647E4">
        <w:rPr>
          <w:rFonts w:ascii="Times New Roman" w:hAnsi="Times New Roman" w:cs="Times New Roman"/>
          <w:sz w:val="24"/>
          <w:szCs w:val="24"/>
        </w:rPr>
        <w:t>Настоящее решение вступает в силу со дня принятия.</w:t>
      </w:r>
    </w:p>
    <w:p w:rsidR="009D5651" w:rsidRPr="004647E4" w:rsidRDefault="009D5651" w:rsidP="009D5651">
      <w:pPr>
        <w:numPr>
          <w:ilvl w:val="0"/>
          <w:numId w:val="12"/>
        </w:numPr>
        <w:spacing w:after="0" w:line="240" w:lineRule="auto"/>
        <w:ind w:left="0" w:firstLine="709"/>
        <w:jc w:val="both"/>
        <w:rPr>
          <w:rFonts w:ascii="Times New Roman" w:hAnsi="Times New Roman" w:cs="Times New Roman"/>
          <w:sz w:val="24"/>
          <w:szCs w:val="24"/>
        </w:rPr>
      </w:pPr>
      <w:r w:rsidRPr="004647E4">
        <w:rPr>
          <w:rFonts w:ascii="Times New Roman" w:hAnsi="Times New Roman" w:cs="Times New Roman"/>
          <w:sz w:val="24"/>
          <w:szCs w:val="24"/>
        </w:rPr>
        <w:t>Опубликовать настоящее решение в официальном печатном издании «Официальные ведомости Чаинского района»,</w:t>
      </w:r>
      <w:r w:rsidR="009801F4" w:rsidRPr="004647E4">
        <w:rPr>
          <w:rFonts w:ascii="Times New Roman" w:hAnsi="Times New Roman" w:cs="Times New Roman"/>
          <w:sz w:val="24"/>
          <w:szCs w:val="24"/>
        </w:rPr>
        <w:t xml:space="preserve"> </w:t>
      </w:r>
      <w:r w:rsidRPr="004647E4">
        <w:rPr>
          <w:rFonts w:ascii="Times New Roman" w:hAnsi="Times New Roman" w:cs="Times New Roman"/>
          <w:sz w:val="24"/>
          <w:szCs w:val="24"/>
        </w:rPr>
        <w:t xml:space="preserve">разместить в информационно - телекоммуникационной сети «Интернет» на официальном сайте Думы Чаинского района по адресу </w:t>
      </w:r>
      <w:hyperlink r:id="rId10" w:history="1">
        <w:r w:rsidRPr="004647E4">
          <w:rPr>
            <w:rStyle w:val="a6"/>
            <w:rFonts w:ascii="Times New Roman" w:hAnsi="Times New Roman" w:cs="Times New Roman"/>
            <w:sz w:val="24"/>
            <w:szCs w:val="24"/>
          </w:rPr>
          <w:t>http://www.chainduma.ru</w:t>
        </w:r>
      </w:hyperlink>
      <w:r w:rsidRPr="004647E4">
        <w:rPr>
          <w:rFonts w:ascii="Times New Roman" w:hAnsi="Times New Roman" w:cs="Times New Roman"/>
          <w:sz w:val="24"/>
          <w:szCs w:val="24"/>
        </w:rPr>
        <w:t>.</w:t>
      </w:r>
    </w:p>
    <w:p w:rsidR="009D5651" w:rsidRPr="004647E4" w:rsidRDefault="009D5651" w:rsidP="009D5651">
      <w:pPr>
        <w:numPr>
          <w:ilvl w:val="0"/>
          <w:numId w:val="12"/>
        </w:numPr>
        <w:spacing w:after="0" w:line="240" w:lineRule="auto"/>
        <w:ind w:left="0" w:firstLine="709"/>
        <w:jc w:val="both"/>
        <w:rPr>
          <w:rFonts w:ascii="Times New Roman" w:hAnsi="Times New Roman" w:cs="Times New Roman"/>
          <w:sz w:val="24"/>
          <w:szCs w:val="24"/>
        </w:rPr>
      </w:pPr>
      <w:r w:rsidRPr="004647E4">
        <w:rPr>
          <w:rFonts w:ascii="Times New Roman" w:hAnsi="Times New Roman" w:cs="Times New Roman"/>
          <w:sz w:val="24"/>
          <w:szCs w:val="24"/>
        </w:rPr>
        <w:t>Контроль за исполнением настоящего решения возложить на контрольно-правовую комиссию Думы Чаинского района.</w:t>
      </w:r>
    </w:p>
    <w:p w:rsidR="009D5651" w:rsidRPr="004647E4" w:rsidRDefault="009D5651" w:rsidP="009D5651">
      <w:pPr>
        <w:ind w:firstLine="709"/>
        <w:jc w:val="both"/>
        <w:rPr>
          <w:rFonts w:ascii="Times New Roman" w:hAnsi="Times New Roman" w:cs="Times New Roman"/>
          <w:snapToGrid w:val="0"/>
          <w:sz w:val="24"/>
          <w:szCs w:val="24"/>
        </w:rPr>
      </w:pPr>
    </w:p>
    <w:p w:rsidR="00C20E3F" w:rsidRPr="004647E4" w:rsidRDefault="00C20E3F" w:rsidP="00C20E3F">
      <w:pPr>
        <w:spacing w:after="0"/>
        <w:ind w:firstLine="709"/>
        <w:jc w:val="both"/>
        <w:rPr>
          <w:rFonts w:ascii="Times New Roman" w:hAnsi="Times New Roman" w:cs="Times New Roman"/>
          <w:snapToGrid w:val="0"/>
          <w:sz w:val="24"/>
          <w:szCs w:val="24"/>
        </w:rPr>
      </w:pPr>
    </w:p>
    <w:p w:rsidR="00CC5413" w:rsidRPr="004647E4" w:rsidRDefault="009D5651" w:rsidP="00CC5413">
      <w:pPr>
        <w:rPr>
          <w:rFonts w:ascii="Times New Roman" w:hAnsi="Times New Roman" w:cs="Times New Roman"/>
          <w:color w:val="000000"/>
          <w:sz w:val="24"/>
          <w:szCs w:val="24"/>
        </w:rPr>
      </w:pPr>
      <w:r w:rsidRPr="004647E4">
        <w:rPr>
          <w:rFonts w:ascii="Times New Roman" w:hAnsi="Times New Roman" w:cs="Times New Roman"/>
          <w:color w:val="000000"/>
          <w:sz w:val="24"/>
          <w:szCs w:val="24"/>
        </w:rPr>
        <w:t>Председатель Думы Чаинск</w:t>
      </w:r>
      <w:r w:rsidR="00E003D5" w:rsidRPr="004647E4">
        <w:rPr>
          <w:rFonts w:ascii="Times New Roman" w:hAnsi="Times New Roman" w:cs="Times New Roman"/>
          <w:color w:val="000000"/>
          <w:sz w:val="24"/>
          <w:szCs w:val="24"/>
        </w:rPr>
        <w:t xml:space="preserve">ого района </w:t>
      </w:r>
      <w:r w:rsidR="00E003D5" w:rsidRPr="004647E4">
        <w:rPr>
          <w:rFonts w:ascii="Times New Roman" w:hAnsi="Times New Roman" w:cs="Times New Roman"/>
          <w:color w:val="000000"/>
          <w:sz w:val="24"/>
          <w:szCs w:val="24"/>
        </w:rPr>
        <w:tab/>
      </w:r>
      <w:r w:rsidR="00E003D5" w:rsidRPr="004647E4">
        <w:rPr>
          <w:rFonts w:ascii="Times New Roman" w:hAnsi="Times New Roman" w:cs="Times New Roman"/>
          <w:color w:val="000000"/>
          <w:sz w:val="24"/>
          <w:szCs w:val="24"/>
        </w:rPr>
        <w:tab/>
      </w:r>
      <w:r w:rsidR="00E003D5" w:rsidRPr="004647E4">
        <w:rPr>
          <w:rFonts w:ascii="Times New Roman" w:hAnsi="Times New Roman" w:cs="Times New Roman"/>
          <w:color w:val="000000"/>
          <w:sz w:val="24"/>
          <w:szCs w:val="24"/>
        </w:rPr>
        <w:tab/>
      </w:r>
      <w:r w:rsidR="00E003D5" w:rsidRPr="004647E4">
        <w:rPr>
          <w:rFonts w:ascii="Times New Roman" w:hAnsi="Times New Roman" w:cs="Times New Roman"/>
          <w:color w:val="000000"/>
          <w:sz w:val="24"/>
          <w:szCs w:val="24"/>
        </w:rPr>
        <w:tab/>
      </w:r>
      <w:r w:rsidR="00DB0F9D" w:rsidRPr="004647E4">
        <w:rPr>
          <w:rFonts w:ascii="Times New Roman" w:hAnsi="Times New Roman" w:cs="Times New Roman"/>
          <w:color w:val="000000"/>
          <w:sz w:val="24"/>
          <w:szCs w:val="24"/>
        </w:rPr>
        <w:t xml:space="preserve">                         </w:t>
      </w:r>
      <w:r w:rsidR="00E003D5" w:rsidRPr="004647E4">
        <w:rPr>
          <w:rFonts w:ascii="Times New Roman" w:hAnsi="Times New Roman" w:cs="Times New Roman"/>
          <w:color w:val="000000"/>
          <w:sz w:val="24"/>
          <w:szCs w:val="24"/>
        </w:rPr>
        <w:tab/>
      </w:r>
      <w:r w:rsidRPr="004647E4">
        <w:rPr>
          <w:rFonts w:ascii="Times New Roman" w:hAnsi="Times New Roman" w:cs="Times New Roman"/>
          <w:color w:val="000000"/>
          <w:sz w:val="24"/>
          <w:szCs w:val="24"/>
        </w:rPr>
        <w:t>С.Ю. Гусева</w:t>
      </w:r>
    </w:p>
    <w:p w:rsidR="00CC5413" w:rsidRPr="004647E4" w:rsidRDefault="00CC5413" w:rsidP="00CC5413">
      <w:pPr>
        <w:ind w:firstLine="709"/>
        <w:jc w:val="both"/>
        <w:rPr>
          <w:rFonts w:ascii="Times New Roman" w:hAnsi="Times New Roman" w:cs="Times New Roman"/>
          <w:sz w:val="24"/>
          <w:szCs w:val="24"/>
        </w:rPr>
      </w:pPr>
    </w:p>
    <w:p w:rsidR="00C20E3F" w:rsidRPr="004647E4" w:rsidRDefault="00C20E3F" w:rsidP="00CC5413">
      <w:pPr>
        <w:ind w:firstLine="709"/>
        <w:jc w:val="both"/>
        <w:rPr>
          <w:rFonts w:ascii="Times New Roman" w:hAnsi="Times New Roman" w:cs="Times New Roman"/>
          <w:sz w:val="24"/>
          <w:szCs w:val="24"/>
        </w:rPr>
      </w:pPr>
    </w:p>
    <w:p w:rsidR="00C20E3F" w:rsidRPr="004647E4" w:rsidRDefault="00C20E3F" w:rsidP="00CC5413">
      <w:pPr>
        <w:ind w:firstLine="709"/>
        <w:jc w:val="both"/>
        <w:rPr>
          <w:rFonts w:ascii="Times New Roman" w:hAnsi="Times New Roman" w:cs="Times New Roman"/>
          <w:sz w:val="24"/>
          <w:szCs w:val="24"/>
        </w:rPr>
      </w:pPr>
    </w:p>
    <w:p w:rsidR="008431F4" w:rsidRPr="004647E4" w:rsidRDefault="008431F4" w:rsidP="008C6C18">
      <w:pPr>
        <w:jc w:val="both"/>
        <w:rPr>
          <w:rFonts w:ascii="Times New Roman" w:hAnsi="Times New Roman" w:cs="Times New Roman"/>
          <w:sz w:val="24"/>
          <w:szCs w:val="24"/>
        </w:rPr>
      </w:pPr>
    </w:p>
    <w:p w:rsidR="00C20E3F" w:rsidRPr="004647E4" w:rsidRDefault="00C20E3F" w:rsidP="008C6C18">
      <w:pPr>
        <w:jc w:val="both"/>
        <w:rPr>
          <w:rFonts w:ascii="Times New Roman" w:hAnsi="Times New Roman" w:cs="Times New Roman"/>
          <w:sz w:val="24"/>
          <w:szCs w:val="24"/>
        </w:rPr>
      </w:pPr>
    </w:p>
    <w:p w:rsidR="008C6C18" w:rsidRPr="004647E4" w:rsidRDefault="008C6C18" w:rsidP="008C6C18">
      <w:pPr>
        <w:jc w:val="both"/>
        <w:rPr>
          <w:rFonts w:ascii="Times New Roman" w:hAnsi="Times New Roman" w:cs="Times New Roman"/>
          <w:sz w:val="24"/>
          <w:szCs w:val="24"/>
        </w:rPr>
      </w:pPr>
    </w:p>
    <w:p w:rsidR="004647E4" w:rsidRPr="004647E4" w:rsidRDefault="004647E4" w:rsidP="008C6C18">
      <w:pPr>
        <w:jc w:val="both"/>
        <w:rPr>
          <w:rFonts w:ascii="Times New Roman" w:hAnsi="Times New Roman" w:cs="Times New Roman"/>
          <w:sz w:val="24"/>
          <w:szCs w:val="24"/>
        </w:rPr>
      </w:pPr>
    </w:p>
    <w:p w:rsidR="004647E4" w:rsidRPr="004647E4" w:rsidRDefault="004647E4" w:rsidP="008C6C18">
      <w:pPr>
        <w:jc w:val="both"/>
        <w:rPr>
          <w:rFonts w:ascii="Times New Roman" w:hAnsi="Times New Roman" w:cs="Times New Roman"/>
          <w:sz w:val="24"/>
          <w:szCs w:val="24"/>
        </w:rPr>
      </w:pPr>
    </w:p>
    <w:p w:rsidR="004647E4" w:rsidRPr="004647E4" w:rsidRDefault="004647E4" w:rsidP="008C6C18">
      <w:pPr>
        <w:jc w:val="both"/>
        <w:rPr>
          <w:rFonts w:ascii="Times New Roman" w:hAnsi="Times New Roman" w:cs="Times New Roman"/>
          <w:sz w:val="24"/>
          <w:szCs w:val="24"/>
        </w:rPr>
      </w:pPr>
    </w:p>
    <w:p w:rsidR="009D5651" w:rsidRPr="004647E4" w:rsidRDefault="009D5651" w:rsidP="007B3C14">
      <w:pPr>
        <w:spacing w:after="0"/>
        <w:ind w:left="5812"/>
        <w:rPr>
          <w:rFonts w:ascii="Times New Roman" w:hAnsi="Times New Roman" w:cs="Times New Roman"/>
          <w:sz w:val="24"/>
          <w:szCs w:val="24"/>
        </w:rPr>
      </w:pPr>
      <w:r w:rsidRPr="004647E4">
        <w:rPr>
          <w:rFonts w:ascii="Times New Roman" w:hAnsi="Times New Roman" w:cs="Times New Roman"/>
          <w:iCs/>
          <w:sz w:val="24"/>
          <w:szCs w:val="24"/>
        </w:rPr>
        <w:lastRenderedPageBreak/>
        <w:t xml:space="preserve">Приложение к решению Думы     </w:t>
      </w:r>
    </w:p>
    <w:p w:rsidR="009D5651" w:rsidRPr="004647E4" w:rsidRDefault="009D5651" w:rsidP="007B3C14">
      <w:pPr>
        <w:pStyle w:val="a8"/>
        <w:ind w:left="5812"/>
        <w:jc w:val="left"/>
        <w:rPr>
          <w:b w:val="0"/>
          <w:iCs/>
          <w:sz w:val="24"/>
        </w:rPr>
      </w:pPr>
      <w:r w:rsidRPr="004647E4">
        <w:rPr>
          <w:b w:val="0"/>
          <w:iCs/>
          <w:sz w:val="24"/>
        </w:rPr>
        <w:t xml:space="preserve">Чаинского района от </w:t>
      </w:r>
      <w:r w:rsidR="008B2583">
        <w:rPr>
          <w:b w:val="0"/>
          <w:iCs/>
          <w:sz w:val="24"/>
        </w:rPr>
        <w:t>31</w:t>
      </w:r>
      <w:r w:rsidRPr="004647E4">
        <w:rPr>
          <w:b w:val="0"/>
          <w:iCs/>
          <w:sz w:val="24"/>
        </w:rPr>
        <w:t xml:space="preserve">.03.2022 № </w:t>
      </w:r>
      <w:r w:rsidR="008B2583">
        <w:rPr>
          <w:b w:val="0"/>
          <w:iCs/>
          <w:sz w:val="24"/>
        </w:rPr>
        <w:t>183</w:t>
      </w:r>
    </w:p>
    <w:p w:rsidR="009D5651" w:rsidRPr="004647E4" w:rsidRDefault="009D5651" w:rsidP="00E003D5">
      <w:pPr>
        <w:pStyle w:val="a3"/>
        <w:rPr>
          <w:rFonts w:ascii="Times New Roman" w:hAnsi="Times New Roman" w:cs="Times New Roman"/>
          <w:b/>
          <w:sz w:val="24"/>
          <w:szCs w:val="24"/>
          <w:lang w:eastAsia="ru-RU"/>
        </w:rPr>
      </w:pPr>
    </w:p>
    <w:p w:rsidR="004647E4" w:rsidRPr="004647E4" w:rsidRDefault="004647E4" w:rsidP="00E003D5">
      <w:pPr>
        <w:pStyle w:val="a3"/>
        <w:rPr>
          <w:rFonts w:ascii="Times New Roman" w:hAnsi="Times New Roman" w:cs="Times New Roman"/>
          <w:b/>
          <w:sz w:val="24"/>
          <w:szCs w:val="24"/>
          <w:lang w:eastAsia="ru-RU"/>
        </w:rPr>
      </w:pPr>
    </w:p>
    <w:p w:rsidR="00720CA6" w:rsidRPr="004647E4" w:rsidRDefault="008313F2" w:rsidP="00720CA6">
      <w:pPr>
        <w:jc w:val="center"/>
        <w:rPr>
          <w:rFonts w:ascii="Times New Roman" w:hAnsi="Times New Roman" w:cs="Times New Roman"/>
          <w:b/>
          <w:sz w:val="24"/>
          <w:szCs w:val="24"/>
        </w:rPr>
      </w:pPr>
      <w:r>
        <w:rPr>
          <w:rFonts w:ascii="Times New Roman" w:hAnsi="Times New Roman" w:cs="Times New Roman"/>
          <w:b/>
          <w:sz w:val="24"/>
          <w:szCs w:val="24"/>
        </w:rPr>
        <w:t>Информация о</w:t>
      </w:r>
      <w:r w:rsidR="00720CA6" w:rsidRPr="004647E4">
        <w:rPr>
          <w:rFonts w:ascii="Times New Roman" w:hAnsi="Times New Roman" w:cs="Times New Roman"/>
          <w:b/>
          <w:sz w:val="24"/>
          <w:szCs w:val="24"/>
        </w:rPr>
        <w:t>б оказании государственной социальной помощи на основании социального контр</w:t>
      </w:r>
      <w:r w:rsidR="004647E4" w:rsidRPr="004647E4">
        <w:rPr>
          <w:rFonts w:ascii="Times New Roman" w:hAnsi="Times New Roman" w:cs="Times New Roman"/>
          <w:b/>
          <w:sz w:val="24"/>
          <w:szCs w:val="24"/>
        </w:rPr>
        <w:t>акта гражданам Чаинского района</w:t>
      </w:r>
    </w:p>
    <w:p w:rsidR="00720CA6" w:rsidRPr="004647E4" w:rsidRDefault="00720CA6" w:rsidP="004647E4">
      <w:pPr>
        <w:spacing w:after="0"/>
        <w:ind w:firstLine="709"/>
        <w:jc w:val="both"/>
        <w:rPr>
          <w:rFonts w:ascii="Times New Roman" w:hAnsi="Times New Roman" w:cs="Times New Roman"/>
          <w:sz w:val="24"/>
          <w:szCs w:val="24"/>
        </w:rPr>
      </w:pPr>
      <w:r w:rsidRPr="004647E4">
        <w:rPr>
          <w:rFonts w:ascii="Times New Roman" w:hAnsi="Times New Roman" w:cs="Times New Roman"/>
          <w:sz w:val="24"/>
          <w:szCs w:val="24"/>
        </w:rPr>
        <w:t>Закон от 2 марта 2020 года № 1-ОЗ разработан в целях реализации Федерального закона от 17 июля 1999 года № 178-ФЗ «О государственной социальной помощи».</w:t>
      </w:r>
    </w:p>
    <w:p w:rsidR="00720CA6" w:rsidRPr="004647E4" w:rsidRDefault="00720CA6" w:rsidP="004647E4">
      <w:pPr>
        <w:spacing w:after="0"/>
        <w:ind w:firstLine="709"/>
        <w:jc w:val="both"/>
        <w:rPr>
          <w:rFonts w:ascii="Times New Roman" w:hAnsi="Times New Roman" w:cs="Times New Roman"/>
          <w:sz w:val="24"/>
          <w:szCs w:val="24"/>
        </w:rPr>
      </w:pPr>
      <w:r w:rsidRPr="004647E4">
        <w:rPr>
          <w:rFonts w:ascii="Times New Roman" w:hAnsi="Times New Roman" w:cs="Times New Roman"/>
          <w:sz w:val="24"/>
          <w:szCs w:val="24"/>
        </w:rPr>
        <w:t>Получателями государственной социальной помощи в соответствии с настоящим Законом являются проживающие на территории Томской области малоимущие семьи, малоимущие одиноко проживающие граждане и иные категории граждан, которые по независящим от них причинам имеют среднедушевой доход ниже величины прожиточного минимума, установленного Губернатором Томской области на душу населения.</w:t>
      </w:r>
    </w:p>
    <w:p w:rsidR="00720CA6" w:rsidRPr="004647E4" w:rsidRDefault="00720CA6" w:rsidP="004647E4">
      <w:pPr>
        <w:spacing w:after="0"/>
        <w:ind w:firstLine="709"/>
        <w:jc w:val="both"/>
        <w:rPr>
          <w:rFonts w:ascii="Times New Roman" w:hAnsi="Times New Roman" w:cs="Times New Roman"/>
          <w:sz w:val="24"/>
          <w:szCs w:val="24"/>
        </w:rPr>
      </w:pPr>
      <w:r w:rsidRPr="004647E4">
        <w:rPr>
          <w:rFonts w:ascii="Times New Roman" w:hAnsi="Times New Roman" w:cs="Times New Roman"/>
          <w:sz w:val="24"/>
          <w:szCs w:val="24"/>
        </w:rPr>
        <w:t>Оказание государственной социальной помощи в соответствии с настоящим Законом осуществляется в виде социального пособия или денежной выплаты на основании социального контракта.</w:t>
      </w:r>
    </w:p>
    <w:p w:rsidR="00720CA6" w:rsidRPr="004647E4" w:rsidRDefault="00720CA6" w:rsidP="004647E4">
      <w:pPr>
        <w:spacing w:after="0"/>
        <w:ind w:firstLine="709"/>
        <w:jc w:val="both"/>
        <w:rPr>
          <w:rFonts w:ascii="Times New Roman" w:hAnsi="Times New Roman" w:cs="Times New Roman"/>
          <w:sz w:val="24"/>
          <w:szCs w:val="24"/>
        </w:rPr>
      </w:pPr>
      <w:r w:rsidRPr="004647E4">
        <w:rPr>
          <w:rFonts w:ascii="Times New Roman" w:hAnsi="Times New Roman" w:cs="Times New Roman"/>
          <w:sz w:val="24"/>
          <w:szCs w:val="24"/>
        </w:rPr>
        <w:t>Размер, условия и порядок назначения и выплаты государственной социальной помощи, случаи прекращения оказания государственной социальной помощи, основания продолжения срока оказания государственной социальной помощи, в том числе на основании социального контракта, а также перечень мероприятий, на которые направлена государственная социальная помощь, форма социального контракта устанавливаются приказом Департамента социальной защиты населения Томской области.</w:t>
      </w:r>
    </w:p>
    <w:p w:rsidR="00720CA6" w:rsidRPr="004647E4" w:rsidRDefault="00720CA6" w:rsidP="004647E4">
      <w:pPr>
        <w:spacing w:after="0"/>
        <w:ind w:firstLine="709"/>
        <w:jc w:val="both"/>
        <w:rPr>
          <w:rFonts w:ascii="Times New Roman" w:hAnsi="Times New Roman" w:cs="Times New Roman"/>
          <w:sz w:val="24"/>
          <w:szCs w:val="24"/>
        </w:rPr>
      </w:pPr>
      <w:r w:rsidRPr="004647E4">
        <w:rPr>
          <w:rFonts w:ascii="Times New Roman" w:hAnsi="Times New Roman" w:cs="Times New Roman"/>
          <w:sz w:val="24"/>
          <w:szCs w:val="24"/>
        </w:rPr>
        <w:t>При наличии у граждан права одновременно на социальное пособие и денежную выплату на основании социального контракта, устанавливается одна из указанных выплат по выбору гражданина.</w:t>
      </w:r>
    </w:p>
    <w:p w:rsidR="00720CA6" w:rsidRPr="004647E4" w:rsidRDefault="00720CA6" w:rsidP="004647E4">
      <w:pPr>
        <w:spacing w:after="0"/>
        <w:ind w:firstLine="709"/>
        <w:jc w:val="both"/>
        <w:rPr>
          <w:rFonts w:ascii="Times New Roman" w:hAnsi="Times New Roman" w:cs="Times New Roman"/>
          <w:sz w:val="24"/>
          <w:szCs w:val="24"/>
        </w:rPr>
      </w:pPr>
      <w:r w:rsidRPr="004647E4">
        <w:rPr>
          <w:rFonts w:ascii="Times New Roman" w:hAnsi="Times New Roman" w:cs="Times New Roman"/>
          <w:sz w:val="24"/>
          <w:szCs w:val="24"/>
        </w:rPr>
        <w:t xml:space="preserve">При наличии у граждан одновременно на материальную помощь, предусмотренную Законом Томской области от 8 октября 2014 года № 130-ОЗ «Об оказании материальной помощи в Томской области» для лиц, оказавшихся в трудной жизненной ситуации, и на социальное пособие, предусмотренное вышеназванным Законом, устанавливается одна из указанных выплат по выбору гражданина. </w:t>
      </w:r>
    </w:p>
    <w:p w:rsidR="00720CA6" w:rsidRPr="004647E4" w:rsidRDefault="00720CA6" w:rsidP="004647E4">
      <w:pPr>
        <w:spacing w:after="0"/>
        <w:ind w:firstLine="709"/>
        <w:jc w:val="both"/>
        <w:rPr>
          <w:rFonts w:ascii="Times New Roman" w:hAnsi="Times New Roman" w:cs="Times New Roman"/>
          <w:sz w:val="24"/>
          <w:szCs w:val="24"/>
        </w:rPr>
      </w:pPr>
      <w:r w:rsidRPr="004647E4">
        <w:rPr>
          <w:rFonts w:ascii="Times New Roman" w:hAnsi="Times New Roman" w:cs="Times New Roman"/>
          <w:sz w:val="24"/>
          <w:szCs w:val="24"/>
        </w:rPr>
        <w:t>Целью оказания государственной социальной помощи на основании социального контракта является повышение качества жизни малоимущих граждан за счёт собственных активных действий по получению постоянных самостоятельных источников дохода в денежной форме, позволяющих преодолевать трудную жизненную ситуацию и улучшить материальное положение заявителя.</w:t>
      </w:r>
    </w:p>
    <w:p w:rsidR="00720CA6" w:rsidRPr="004647E4" w:rsidRDefault="00720CA6" w:rsidP="004647E4">
      <w:pPr>
        <w:spacing w:after="0"/>
        <w:ind w:firstLine="709"/>
        <w:jc w:val="both"/>
        <w:rPr>
          <w:rFonts w:ascii="Times New Roman" w:hAnsi="Times New Roman" w:cs="Times New Roman"/>
          <w:sz w:val="24"/>
          <w:szCs w:val="24"/>
        </w:rPr>
      </w:pPr>
      <w:r w:rsidRPr="004647E4">
        <w:rPr>
          <w:rFonts w:ascii="Times New Roman" w:hAnsi="Times New Roman" w:cs="Times New Roman"/>
          <w:sz w:val="24"/>
          <w:szCs w:val="24"/>
        </w:rPr>
        <w:t>Мероприятиями, по которым заключается социальный контракт, являются:</w:t>
      </w:r>
    </w:p>
    <w:p w:rsidR="00720CA6" w:rsidRPr="004647E4" w:rsidRDefault="00720CA6" w:rsidP="004647E4">
      <w:pPr>
        <w:spacing w:after="0"/>
        <w:ind w:firstLine="709"/>
        <w:jc w:val="both"/>
        <w:rPr>
          <w:rFonts w:ascii="Times New Roman" w:hAnsi="Times New Roman" w:cs="Times New Roman"/>
          <w:sz w:val="24"/>
          <w:szCs w:val="24"/>
        </w:rPr>
      </w:pPr>
      <w:r w:rsidRPr="004647E4">
        <w:rPr>
          <w:rFonts w:ascii="Times New Roman" w:hAnsi="Times New Roman" w:cs="Times New Roman"/>
          <w:sz w:val="24"/>
          <w:szCs w:val="24"/>
        </w:rPr>
        <w:t xml:space="preserve">а) </w:t>
      </w:r>
      <w:r w:rsidRPr="004647E4">
        <w:rPr>
          <w:rFonts w:ascii="Times New Roman" w:hAnsi="Times New Roman" w:cs="Times New Roman"/>
          <w:sz w:val="24"/>
          <w:szCs w:val="24"/>
          <w:u w:val="single"/>
        </w:rPr>
        <w:t>поиск работы</w:t>
      </w:r>
      <w:r w:rsidRPr="004647E4">
        <w:rPr>
          <w:rFonts w:ascii="Times New Roman" w:hAnsi="Times New Roman" w:cs="Times New Roman"/>
          <w:sz w:val="24"/>
          <w:szCs w:val="24"/>
        </w:rPr>
        <w:t>.  В рамках указанного основного мероприятия в приоритетном порядке оказывается государственная социальная помощь на основании социального контракта гражданам, проживающим в семьях с детьми. Соцконтракт, направленный на реализацию указанного основного мероприятия, с одним и тем же гражданином заключается не чаще одного раза в год с даты окончания срока действия социального контракта. Соцконтракт заключ</w:t>
      </w:r>
      <w:r w:rsidR="007A2A92">
        <w:rPr>
          <w:rFonts w:ascii="Times New Roman" w:hAnsi="Times New Roman" w:cs="Times New Roman"/>
          <w:sz w:val="24"/>
          <w:szCs w:val="24"/>
        </w:rPr>
        <w:t>ается не более чем на 9 месяцев;</w:t>
      </w:r>
    </w:p>
    <w:p w:rsidR="00720CA6" w:rsidRPr="004647E4" w:rsidRDefault="00720CA6" w:rsidP="004647E4">
      <w:pPr>
        <w:spacing w:after="0"/>
        <w:ind w:firstLine="709"/>
        <w:jc w:val="both"/>
        <w:rPr>
          <w:rFonts w:ascii="Times New Roman" w:hAnsi="Times New Roman" w:cs="Times New Roman"/>
          <w:sz w:val="24"/>
          <w:szCs w:val="24"/>
        </w:rPr>
      </w:pPr>
      <w:r w:rsidRPr="004647E4">
        <w:rPr>
          <w:rFonts w:ascii="Times New Roman" w:hAnsi="Times New Roman" w:cs="Times New Roman"/>
          <w:sz w:val="24"/>
          <w:szCs w:val="24"/>
        </w:rPr>
        <w:t xml:space="preserve">б) </w:t>
      </w:r>
      <w:r w:rsidRPr="004647E4">
        <w:rPr>
          <w:rFonts w:ascii="Times New Roman" w:hAnsi="Times New Roman" w:cs="Times New Roman"/>
          <w:sz w:val="24"/>
          <w:szCs w:val="24"/>
          <w:u w:val="single"/>
        </w:rPr>
        <w:t>осуществление индивидуальной предпринимательской деятельности</w:t>
      </w:r>
      <w:r w:rsidRPr="004647E4">
        <w:rPr>
          <w:rFonts w:ascii="Times New Roman" w:hAnsi="Times New Roman" w:cs="Times New Roman"/>
          <w:sz w:val="24"/>
          <w:szCs w:val="24"/>
        </w:rPr>
        <w:t>. Контракт заключается с гражданином, имеющим статус индивидуального предпринимателя или налогоплательщика налога на профессиональный доход (самозанятого).  Социальный контракт, направленный на реализацию указанного основного мероприятия, с одним и тем же гражданином может быть заключен после окончания срока действия социального контракта. Соцконтракт заключается не более чем на 12 месяцев</w:t>
      </w:r>
      <w:r w:rsidR="007A2A92">
        <w:rPr>
          <w:rFonts w:ascii="Times New Roman" w:hAnsi="Times New Roman" w:cs="Times New Roman"/>
          <w:sz w:val="24"/>
          <w:szCs w:val="24"/>
        </w:rPr>
        <w:t>;</w:t>
      </w:r>
    </w:p>
    <w:p w:rsidR="00720CA6" w:rsidRPr="004647E4" w:rsidRDefault="00546DBA" w:rsidP="004647E4">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в) </w:t>
      </w:r>
      <w:r w:rsidR="00720CA6" w:rsidRPr="004647E4">
        <w:rPr>
          <w:rFonts w:ascii="Times New Roman" w:hAnsi="Times New Roman" w:cs="Times New Roman"/>
          <w:sz w:val="24"/>
          <w:szCs w:val="24"/>
          <w:u w:val="single"/>
        </w:rPr>
        <w:t>ведение личного подсобного хозяйства</w:t>
      </w:r>
      <w:r w:rsidR="00720CA6" w:rsidRPr="004647E4">
        <w:rPr>
          <w:rFonts w:ascii="Times New Roman" w:hAnsi="Times New Roman" w:cs="Times New Roman"/>
          <w:sz w:val="24"/>
          <w:szCs w:val="24"/>
        </w:rPr>
        <w:t>. Соцконтракт заключается не более чем на 12 месяцев</w:t>
      </w:r>
      <w:r w:rsidR="007A2A92">
        <w:rPr>
          <w:rFonts w:ascii="Times New Roman" w:hAnsi="Times New Roman" w:cs="Times New Roman"/>
          <w:sz w:val="24"/>
          <w:szCs w:val="24"/>
        </w:rPr>
        <w:t>;</w:t>
      </w:r>
    </w:p>
    <w:p w:rsidR="00720CA6" w:rsidRPr="004647E4" w:rsidRDefault="00720CA6" w:rsidP="004647E4">
      <w:pPr>
        <w:spacing w:after="0"/>
        <w:ind w:firstLine="709"/>
        <w:jc w:val="both"/>
        <w:rPr>
          <w:rFonts w:ascii="Times New Roman" w:hAnsi="Times New Roman" w:cs="Times New Roman"/>
          <w:sz w:val="24"/>
          <w:szCs w:val="24"/>
        </w:rPr>
      </w:pPr>
      <w:r w:rsidRPr="004647E4">
        <w:rPr>
          <w:rFonts w:ascii="Times New Roman" w:hAnsi="Times New Roman" w:cs="Times New Roman"/>
          <w:sz w:val="24"/>
          <w:szCs w:val="24"/>
        </w:rPr>
        <w:t xml:space="preserve">г) </w:t>
      </w:r>
      <w:r w:rsidRPr="004647E4">
        <w:rPr>
          <w:rFonts w:ascii="Times New Roman" w:hAnsi="Times New Roman" w:cs="Times New Roman"/>
          <w:sz w:val="24"/>
          <w:szCs w:val="24"/>
          <w:u w:val="single"/>
        </w:rPr>
        <w:t>осуществление иных мероприятий, направленных на преодоление гражданином трудной жизненной ситуации.</w:t>
      </w:r>
      <w:r w:rsidRPr="004647E4">
        <w:rPr>
          <w:rFonts w:ascii="Times New Roman" w:hAnsi="Times New Roman" w:cs="Times New Roman"/>
          <w:sz w:val="24"/>
          <w:szCs w:val="24"/>
        </w:rPr>
        <w:t xml:space="preserve"> (Приобретение товаров первой необходимости- одежды, обуви, лекарственных препаратов, товаров для ведения личного подсобного хозяйства, медосмотров и тому подобное) Соцконтракт заключается не более чем на 6 месяцев.</w:t>
      </w:r>
    </w:p>
    <w:p w:rsidR="00720CA6" w:rsidRPr="004647E4" w:rsidRDefault="00720CA6" w:rsidP="004647E4">
      <w:pPr>
        <w:spacing w:after="0"/>
        <w:ind w:firstLine="709"/>
        <w:jc w:val="both"/>
        <w:rPr>
          <w:rFonts w:ascii="Times New Roman" w:hAnsi="Times New Roman" w:cs="Times New Roman"/>
          <w:sz w:val="24"/>
          <w:szCs w:val="24"/>
        </w:rPr>
      </w:pPr>
      <w:r w:rsidRPr="004647E4">
        <w:rPr>
          <w:rFonts w:ascii="Times New Roman" w:hAnsi="Times New Roman" w:cs="Times New Roman"/>
          <w:sz w:val="24"/>
          <w:szCs w:val="24"/>
        </w:rPr>
        <w:t>Размер денежных выплат, предоставляемых гражданину на основании социального контракта установлен:</w:t>
      </w:r>
    </w:p>
    <w:p w:rsidR="00720CA6" w:rsidRPr="004647E4" w:rsidRDefault="00720CA6" w:rsidP="004647E4">
      <w:pPr>
        <w:spacing w:after="0"/>
        <w:ind w:firstLine="709"/>
        <w:jc w:val="both"/>
        <w:rPr>
          <w:rFonts w:ascii="Times New Roman" w:hAnsi="Times New Roman" w:cs="Times New Roman"/>
          <w:sz w:val="24"/>
          <w:szCs w:val="24"/>
        </w:rPr>
      </w:pPr>
      <w:r w:rsidRPr="004647E4">
        <w:rPr>
          <w:rFonts w:ascii="Times New Roman" w:hAnsi="Times New Roman" w:cs="Times New Roman"/>
          <w:sz w:val="24"/>
          <w:szCs w:val="24"/>
        </w:rPr>
        <w:t>а) по основному мероприятию «поиск работы»- в размере величины прожиточного минимума трудоспособного населения, установленного в Томской области на год заключения соцконтракта, в течение месяца с даты заключения социального контракта и трёх месяцев с даты подтверждения факта трудоустройства гражданином</w:t>
      </w:r>
      <w:r w:rsidR="007A2A92">
        <w:rPr>
          <w:rFonts w:ascii="Times New Roman" w:hAnsi="Times New Roman" w:cs="Times New Roman"/>
          <w:sz w:val="24"/>
          <w:szCs w:val="24"/>
        </w:rPr>
        <w:t>;</w:t>
      </w:r>
    </w:p>
    <w:p w:rsidR="00720CA6" w:rsidRPr="004647E4" w:rsidRDefault="00720CA6" w:rsidP="004647E4">
      <w:pPr>
        <w:spacing w:after="0"/>
        <w:ind w:firstLine="709"/>
        <w:jc w:val="both"/>
        <w:rPr>
          <w:rFonts w:ascii="Times New Roman" w:hAnsi="Times New Roman" w:cs="Times New Roman"/>
          <w:sz w:val="24"/>
          <w:szCs w:val="24"/>
        </w:rPr>
      </w:pPr>
      <w:r w:rsidRPr="004647E4">
        <w:rPr>
          <w:rFonts w:ascii="Times New Roman" w:hAnsi="Times New Roman" w:cs="Times New Roman"/>
          <w:sz w:val="24"/>
          <w:szCs w:val="24"/>
        </w:rPr>
        <w:t>б) по основному мероприятию «осуществление индивидуальной предпринимательской деятельности» - не более 250 тысяч рублей в зависимости от сметы расходов, указанной в утвержденном межведомственной комиссией бизнес-плане гражданина</w:t>
      </w:r>
      <w:r w:rsidR="007A2A92">
        <w:rPr>
          <w:rFonts w:ascii="Times New Roman" w:hAnsi="Times New Roman" w:cs="Times New Roman"/>
          <w:sz w:val="24"/>
          <w:szCs w:val="24"/>
        </w:rPr>
        <w:t>;</w:t>
      </w:r>
    </w:p>
    <w:p w:rsidR="00720CA6" w:rsidRPr="004647E4" w:rsidRDefault="00546DBA" w:rsidP="004647E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720CA6" w:rsidRPr="004647E4">
        <w:rPr>
          <w:rFonts w:ascii="Times New Roman" w:hAnsi="Times New Roman" w:cs="Times New Roman"/>
          <w:sz w:val="24"/>
          <w:szCs w:val="24"/>
        </w:rPr>
        <w:t>по основному мероприятию «ведение личного подсобного хозяйства» - не более 100 тысяч рублей</w:t>
      </w:r>
      <w:r w:rsidR="007A2A92">
        <w:rPr>
          <w:rFonts w:ascii="Times New Roman" w:hAnsi="Times New Roman" w:cs="Times New Roman"/>
          <w:sz w:val="24"/>
          <w:szCs w:val="24"/>
        </w:rPr>
        <w:t>;</w:t>
      </w:r>
    </w:p>
    <w:p w:rsidR="00720CA6" w:rsidRPr="004647E4" w:rsidRDefault="00720CA6" w:rsidP="004647E4">
      <w:pPr>
        <w:spacing w:after="0"/>
        <w:ind w:firstLine="709"/>
        <w:jc w:val="both"/>
        <w:rPr>
          <w:rFonts w:ascii="Times New Roman" w:hAnsi="Times New Roman" w:cs="Times New Roman"/>
          <w:sz w:val="24"/>
          <w:szCs w:val="24"/>
        </w:rPr>
      </w:pPr>
      <w:r w:rsidRPr="004647E4">
        <w:rPr>
          <w:rFonts w:ascii="Times New Roman" w:hAnsi="Times New Roman" w:cs="Times New Roman"/>
          <w:sz w:val="24"/>
          <w:szCs w:val="24"/>
        </w:rPr>
        <w:t>г) по основному мероприятию «осуществление иных мероприятий, направленных на преодоление гражданином трудной жизненной ситуации» – в размере величины прожиточного м</w:t>
      </w:r>
      <w:r w:rsidR="007A4CDC">
        <w:rPr>
          <w:rFonts w:ascii="Times New Roman" w:hAnsi="Times New Roman" w:cs="Times New Roman"/>
          <w:sz w:val="24"/>
          <w:szCs w:val="24"/>
        </w:rPr>
        <w:t xml:space="preserve">инимума, но не более 6 месяцев. </w:t>
      </w:r>
      <w:r w:rsidRPr="004647E4">
        <w:rPr>
          <w:rFonts w:ascii="Times New Roman" w:hAnsi="Times New Roman" w:cs="Times New Roman"/>
          <w:sz w:val="24"/>
          <w:szCs w:val="24"/>
        </w:rPr>
        <w:t>При этом данная выплата может осуществляться как ежемесячно, так и единовременно за весь срок действия соцконтракта.</w:t>
      </w:r>
    </w:p>
    <w:p w:rsidR="00720CA6" w:rsidRPr="004647E4" w:rsidRDefault="00720CA6" w:rsidP="004647E4">
      <w:pPr>
        <w:spacing w:after="0"/>
        <w:ind w:firstLine="709"/>
        <w:jc w:val="both"/>
        <w:rPr>
          <w:rFonts w:ascii="Times New Roman" w:hAnsi="Times New Roman" w:cs="Times New Roman"/>
          <w:sz w:val="24"/>
          <w:szCs w:val="24"/>
        </w:rPr>
      </w:pPr>
      <w:r w:rsidRPr="007A2A92">
        <w:rPr>
          <w:rFonts w:ascii="Times New Roman" w:hAnsi="Times New Roman" w:cs="Times New Roman"/>
          <w:sz w:val="24"/>
          <w:szCs w:val="24"/>
        </w:rPr>
        <w:t>Центром социальной поддержки населения Чаинского района в 202</w:t>
      </w:r>
      <w:r w:rsidR="007A2A92" w:rsidRPr="007A2A92">
        <w:rPr>
          <w:rFonts w:ascii="Times New Roman" w:hAnsi="Times New Roman" w:cs="Times New Roman"/>
          <w:sz w:val="24"/>
          <w:szCs w:val="24"/>
        </w:rPr>
        <w:t>1</w:t>
      </w:r>
      <w:r w:rsidRPr="007A2A92">
        <w:rPr>
          <w:rFonts w:ascii="Times New Roman" w:hAnsi="Times New Roman" w:cs="Times New Roman"/>
          <w:sz w:val="24"/>
          <w:szCs w:val="24"/>
        </w:rPr>
        <w:t xml:space="preserve"> году было</w:t>
      </w:r>
      <w:r w:rsidRPr="004647E4">
        <w:rPr>
          <w:rFonts w:ascii="Times New Roman" w:hAnsi="Times New Roman" w:cs="Times New Roman"/>
          <w:sz w:val="24"/>
          <w:szCs w:val="24"/>
        </w:rPr>
        <w:t xml:space="preserve"> заключено с гражданами 115 социальных контрактов, в том числе:</w:t>
      </w:r>
    </w:p>
    <w:p w:rsidR="00720CA6" w:rsidRPr="004647E4" w:rsidRDefault="00720CA6" w:rsidP="004647E4">
      <w:pPr>
        <w:spacing w:after="0"/>
        <w:ind w:firstLine="709"/>
        <w:jc w:val="both"/>
        <w:rPr>
          <w:rFonts w:ascii="Times New Roman" w:hAnsi="Times New Roman" w:cs="Times New Roman"/>
          <w:sz w:val="24"/>
          <w:szCs w:val="24"/>
        </w:rPr>
      </w:pPr>
      <w:r w:rsidRPr="004647E4">
        <w:rPr>
          <w:rFonts w:ascii="Times New Roman" w:hAnsi="Times New Roman" w:cs="Times New Roman"/>
          <w:sz w:val="24"/>
          <w:szCs w:val="24"/>
        </w:rPr>
        <w:t>- на поиск работы 64 соцконтракта;</w:t>
      </w:r>
    </w:p>
    <w:p w:rsidR="00720CA6" w:rsidRPr="004647E4" w:rsidRDefault="00720CA6" w:rsidP="004647E4">
      <w:pPr>
        <w:spacing w:after="0"/>
        <w:ind w:firstLine="709"/>
        <w:jc w:val="both"/>
        <w:rPr>
          <w:rFonts w:ascii="Times New Roman" w:hAnsi="Times New Roman" w:cs="Times New Roman"/>
          <w:sz w:val="24"/>
          <w:szCs w:val="24"/>
        </w:rPr>
      </w:pPr>
      <w:r w:rsidRPr="004647E4">
        <w:rPr>
          <w:rFonts w:ascii="Times New Roman" w:hAnsi="Times New Roman" w:cs="Times New Roman"/>
          <w:sz w:val="24"/>
          <w:szCs w:val="24"/>
        </w:rPr>
        <w:t>- на развитие личного подсобного хозяйства – 8;</w:t>
      </w:r>
    </w:p>
    <w:p w:rsidR="00720CA6" w:rsidRPr="004647E4" w:rsidRDefault="00720CA6" w:rsidP="004647E4">
      <w:pPr>
        <w:spacing w:after="0"/>
        <w:ind w:firstLine="709"/>
        <w:jc w:val="both"/>
        <w:rPr>
          <w:rFonts w:ascii="Times New Roman" w:hAnsi="Times New Roman" w:cs="Times New Roman"/>
          <w:sz w:val="24"/>
          <w:szCs w:val="24"/>
        </w:rPr>
      </w:pPr>
      <w:r w:rsidRPr="004647E4">
        <w:rPr>
          <w:rFonts w:ascii="Times New Roman" w:hAnsi="Times New Roman" w:cs="Times New Roman"/>
          <w:sz w:val="24"/>
          <w:szCs w:val="24"/>
        </w:rPr>
        <w:t>- на преодоление трудной жизненной ситуации – 43.</w:t>
      </w:r>
    </w:p>
    <w:p w:rsidR="00720CA6" w:rsidRPr="004647E4" w:rsidRDefault="00720CA6" w:rsidP="004647E4">
      <w:pPr>
        <w:spacing w:after="0"/>
        <w:ind w:firstLine="709"/>
        <w:jc w:val="both"/>
        <w:rPr>
          <w:rFonts w:ascii="Times New Roman" w:hAnsi="Times New Roman" w:cs="Times New Roman"/>
          <w:sz w:val="24"/>
          <w:szCs w:val="24"/>
        </w:rPr>
      </w:pPr>
      <w:r w:rsidRPr="004647E4">
        <w:rPr>
          <w:rFonts w:ascii="Times New Roman" w:hAnsi="Times New Roman" w:cs="Times New Roman"/>
          <w:sz w:val="24"/>
          <w:szCs w:val="24"/>
        </w:rPr>
        <w:t>В 2022 году при плане 103 контракта, было заключено 137 социальных контрактов, в том числе:</w:t>
      </w:r>
    </w:p>
    <w:p w:rsidR="00720CA6" w:rsidRPr="004647E4" w:rsidRDefault="004E4528" w:rsidP="004647E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20CA6" w:rsidRPr="004647E4">
        <w:rPr>
          <w:rFonts w:ascii="Times New Roman" w:hAnsi="Times New Roman" w:cs="Times New Roman"/>
          <w:sz w:val="24"/>
          <w:szCs w:val="24"/>
        </w:rPr>
        <w:t>81 соцконтракт на поиск работы, из них 38 человек трудоустроились (47% эффективных соцконтрактов. Среднеобластные показатели-31%)</w:t>
      </w:r>
      <w:r>
        <w:rPr>
          <w:rFonts w:ascii="Times New Roman" w:hAnsi="Times New Roman" w:cs="Times New Roman"/>
          <w:sz w:val="24"/>
          <w:szCs w:val="24"/>
        </w:rPr>
        <w:t>;</w:t>
      </w:r>
    </w:p>
    <w:p w:rsidR="00720CA6" w:rsidRPr="004647E4" w:rsidRDefault="004E4528" w:rsidP="004647E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20CA6" w:rsidRPr="004647E4">
        <w:rPr>
          <w:rFonts w:ascii="Times New Roman" w:hAnsi="Times New Roman" w:cs="Times New Roman"/>
          <w:sz w:val="24"/>
          <w:szCs w:val="24"/>
        </w:rPr>
        <w:t>25 соцконтрактов на осуществление индивидуальной предпринимательской деятельности</w:t>
      </w:r>
      <w:r>
        <w:rPr>
          <w:rFonts w:ascii="Times New Roman" w:hAnsi="Times New Roman" w:cs="Times New Roman"/>
          <w:sz w:val="24"/>
          <w:szCs w:val="24"/>
        </w:rPr>
        <w:t>;</w:t>
      </w:r>
    </w:p>
    <w:p w:rsidR="00720CA6" w:rsidRPr="004647E4" w:rsidRDefault="004E4528" w:rsidP="004647E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20CA6" w:rsidRPr="004647E4">
        <w:rPr>
          <w:rFonts w:ascii="Times New Roman" w:hAnsi="Times New Roman" w:cs="Times New Roman"/>
          <w:sz w:val="24"/>
          <w:szCs w:val="24"/>
        </w:rPr>
        <w:t>3 соцконтракта на ведение личного подсобного хозяйства</w:t>
      </w:r>
      <w:r>
        <w:rPr>
          <w:rFonts w:ascii="Times New Roman" w:hAnsi="Times New Roman" w:cs="Times New Roman"/>
          <w:sz w:val="24"/>
          <w:szCs w:val="24"/>
        </w:rPr>
        <w:t>;</w:t>
      </w:r>
    </w:p>
    <w:p w:rsidR="00720CA6" w:rsidRPr="004647E4" w:rsidRDefault="004E4528" w:rsidP="004647E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20CA6" w:rsidRPr="004647E4">
        <w:rPr>
          <w:rFonts w:ascii="Times New Roman" w:hAnsi="Times New Roman" w:cs="Times New Roman"/>
          <w:sz w:val="24"/>
          <w:szCs w:val="24"/>
        </w:rPr>
        <w:t>28 соцконтрактов на преодоление трудной жизненной ситуации</w:t>
      </w:r>
      <w:r>
        <w:rPr>
          <w:rFonts w:ascii="Times New Roman" w:hAnsi="Times New Roman" w:cs="Times New Roman"/>
          <w:sz w:val="24"/>
          <w:szCs w:val="24"/>
        </w:rPr>
        <w:t>.</w:t>
      </w:r>
    </w:p>
    <w:p w:rsidR="00720CA6" w:rsidRPr="004647E4" w:rsidRDefault="00720CA6" w:rsidP="004647E4">
      <w:pPr>
        <w:spacing w:after="0"/>
        <w:ind w:firstLine="709"/>
        <w:jc w:val="both"/>
        <w:rPr>
          <w:rFonts w:ascii="Times New Roman" w:hAnsi="Times New Roman" w:cs="Times New Roman"/>
          <w:sz w:val="24"/>
          <w:szCs w:val="24"/>
        </w:rPr>
      </w:pPr>
      <w:r w:rsidRPr="004647E4">
        <w:rPr>
          <w:rFonts w:ascii="Times New Roman" w:hAnsi="Times New Roman" w:cs="Times New Roman"/>
          <w:sz w:val="24"/>
          <w:szCs w:val="24"/>
        </w:rPr>
        <w:t xml:space="preserve">Общий объем средств, выделенных на оказание государственной социальной помощи на основании социального контракта в 2021 году составил 9 876 351 рублей, в т.ч. </w:t>
      </w:r>
    </w:p>
    <w:p w:rsidR="00720CA6" w:rsidRPr="004647E4" w:rsidRDefault="00720CA6" w:rsidP="004647E4">
      <w:pPr>
        <w:spacing w:after="0"/>
        <w:ind w:firstLine="709"/>
        <w:jc w:val="both"/>
        <w:rPr>
          <w:rFonts w:ascii="Times New Roman" w:hAnsi="Times New Roman" w:cs="Times New Roman"/>
          <w:sz w:val="24"/>
          <w:szCs w:val="24"/>
        </w:rPr>
      </w:pPr>
      <w:r w:rsidRPr="004647E4">
        <w:rPr>
          <w:rFonts w:ascii="Times New Roman" w:hAnsi="Times New Roman" w:cs="Times New Roman"/>
          <w:sz w:val="24"/>
          <w:szCs w:val="24"/>
        </w:rPr>
        <w:t>- на поиск работы - 2 293 713 руб.;</w:t>
      </w:r>
    </w:p>
    <w:p w:rsidR="00720CA6" w:rsidRPr="004647E4" w:rsidRDefault="00720CA6" w:rsidP="004647E4">
      <w:pPr>
        <w:spacing w:after="0"/>
        <w:ind w:firstLine="709"/>
        <w:jc w:val="both"/>
        <w:rPr>
          <w:rFonts w:ascii="Times New Roman" w:hAnsi="Times New Roman" w:cs="Times New Roman"/>
          <w:sz w:val="24"/>
          <w:szCs w:val="24"/>
        </w:rPr>
      </w:pPr>
      <w:r w:rsidRPr="004647E4">
        <w:rPr>
          <w:rFonts w:ascii="Times New Roman" w:hAnsi="Times New Roman" w:cs="Times New Roman"/>
          <w:sz w:val="24"/>
          <w:szCs w:val="24"/>
        </w:rPr>
        <w:t xml:space="preserve">- на осуществление индивидуальной предпринимательской деятельности – </w:t>
      </w:r>
    </w:p>
    <w:p w:rsidR="00720CA6" w:rsidRPr="004647E4" w:rsidRDefault="00720CA6" w:rsidP="004647E4">
      <w:pPr>
        <w:spacing w:after="0"/>
        <w:ind w:firstLine="709"/>
        <w:jc w:val="both"/>
        <w:rPr>
          <w:rFonts w:ascii="Times New Roman" w:hAnsi="Times New Roman" w:cs="Times New Roman"/>
          <w:sz w:val="24"/>
          <w:szCs w:val="24"/>
        </w:rPr>
      </w:pPr>
      <w:r w:rsidRPr="004647E4">
        <w:rPr>
          <w:rFonts w:ascii="Times New Roman" w:hAnsi="Times New Roman" w:cs="Times New Roman"/>
          <w:sz w:val="24"/>
          <w:szCs w:val="24"/>
        </w:rPr>
        <w:t xml:space="preserve">6 235 000 руб.;   </w:t>
      </w:r>
    </w:p>
    <w:p w:rsidR="00720CA6" w:rsidRPr="004647E4" w:rsidRDefault="00720CA6" w:rsidP="004647E4">
      <w:pPr>
        <w:spacing w:after="0"/>
        <w:ind w:firstLine="709"/>
        <w:jc w:val="both"/>
        <w:rPr>
          <w:rFonts w:ascii="Times New Roman" w:hAnsi="Times New Roman" w:cs="Times New Roman"/>
          <w:sz w:val="24"/>
          <w:szCs w:val="24"/>
        </w:rPr>
      </w:pPr>
      <w:r w:rsidRPr="004647E4">
        <w:rPr>
          <w:rFonts w:ascii="Times New Roman" w:hAnsi="Times New Roman" w:cs="Times New Roman"/>
          <w:sz w:val="24"/>
          <w:szCs w:val="24"/>
        </w:rPr>
        <w:t>- на ведение личного подсобного хозяйства – 285 000 руб.;</w:t>
      </w:r>
    </w:p>
    <w:p w:rsidR="00720CA6" w:rsidRPr="004647E4" w:rsidRDefault="00720CA6" w:rsidP="004647E4">
      <w:pPr>
        <w:spacing w:after="0"/>
        <w:ind w:firstLine="709"/>
        <w:jc w:val="both"/>
        <w:rPr>
          <w:rFonts w:ascii="Times New Roman" w:hAnsi="Times New Roman" w:cs="Times New Roman"/>
          <w:sz w:val="24"/>
          <w:szCs w:val="24"/>
        </w:rPr>
      </w:pPr>
      <w:r w:rsidRPr="004647E4">
        <w:rPr>
          <w:rFonts w:ascii="Times New Roman" w:hAnsi="Times New Roman" w:cs="Times New Roman"/>
          <w:sz w:val="24"/>
          <w:szCs w:val="24"/>
        </w:rPr>
        <w:t>- на преодоление трудной жизненной ситуации – 1 062 638 руб.</w:t>
      </w:r>
    </w:p>
    <w:p w:rsidR="00720CA6" w:rsidRPr="004647E4" w:rsidRDefault="00720CA6" w:rsidP="004647E4">
      <w:pPr>
        <w:spacing w:after="0"/>
        <w:ind w:firstLine="709"/>
        <w:jc w:val="both"/>
        <w:rPr>
          <w:rFonts w:ascii="Times New Roman" w:hAnsi="Times New Roman" w:cs="Times New Roman"/>
          <w:sz w:val="24"/>
          <w:szCs w:val="24"/>
        </w:rPr>
      </w:pPr>
      <w:r w:rsidRPr="004647E4">
        <w:rPr>
          <w:rFonts w:ascii="Times New Roman" w:hAnsi="Times New Roman" w:cs="Times New Roman"/>
          <w:sz w:val="24"/>
          <w:szCs w:val="24"/>
        </w:rPr>
        <w:t>Оказание государственной социальной помощи на основании социального контракта – это весомая помощь государства семьям и одиноко проживающим гражданам, оказавшимся в трудной жизненной ситуации.</w:t>
      </w:r>
    </w:p>
    <w:p w:rsidR="00720CA6" w:rsidRDefault="00720CA6" w:rsidP="00896E4F">
      <w:pPr>
        <w:pStyle w:val="a3"/>
        <w:jc w:val="center"/>
        <w:rPr>
          <w:rFonts w:ascii="Times New Roman" w:hAnsi="Times New Roman" w:cs="Times New Roman"/>
          <w:b/>
          <w:highlight w:val="yellow"/>
          <w:lang w:eastAsia="ru-RU"/>
        </w:rPr>
      </w:pPr>
    </w:p>
    <w:sectPr w:rsidR="00720CA6" w:rsidSect="008C6C18">
      <w:headerReference w:type="default" r:id="rId11"/>
      <w:pgSz w:w="11906" w:h="16838" w:code="9"/>
      <w:pgMar w:top="992"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6E9" w:rsidRDefault="000856E9" w:rsidP="008C6C18">
      <w:pPr>
        <w:spacing w:after="0" w:line="240" w:lineRule="auto"/>
      </w:pPr>
      <w:r>
        <w:separator/>
      </w:r>
    </w:p>
  </w:endnote>
  <w:endnote w:type="continuationSeparator" w:id="0">
    <w:p w:rsidR="000856E9" w:rsidRDefault="000856E9" w:rsidP="008C6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6E9" w:rsidRDefault="000856E9" w:rsidP="008C6C18">
      <w:pPr>
        <w:spacing w:after="0" w:line="240" w:lineRule="auto"/>
      </w:pPr>
      <w:r>
        <w:separator/>
      </w:r>
    </w:p>
  </w:footnote>
  <w:footnote w:type="continuationSeparator" w:id="0">
    <w:p w:rsidR="000856E9" w:rsidRDefault="000856E9" w:rsidP="008C6C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9699840"/>
      <w:docPartObj>
        <w:docPartGallery w:val="Page Numbers (Top of Page)"/>
        <w:docPartUnique/>
      </w:docPartObj>
    </w:sdtPr>
    <w:sdtEndPr/>
    <w:sdtContent>
      <w:p w:rsidR="008C6C18" w:rsidRDefault="00E446CF">
        <w:pPr>
          <w:pStyle w:val="ac"/>
          <w:jc w:val="center"/>
        </w:pPr>
        <w:r>
          <w:fldChar w:fldCharType="begin"/>
        </w:r>
        <w:r w:rsidR="008C6C18">
          <w:instrText>PAGE   \* MERGEFORMAT</w:instrText>
        </w:r>
        <w:r>
          <w:fldChar w:fldCharType="separate"/>
        </w:r>
        <w:r w:rsidR="008B2583">
          <w:rPr>
            <w:noProof/>
          </w:rPr>
          <w:t>2</w:t>
        </w:r>
        <w:r>
          <w:fldChar w:fldCharType="end"/>
        </w:r>
      </w:p>
    </w:sdtContent>
  </w:sdt>
  <w:p w:rsidR="008C6C18" w:rsidRDefault="008C6C18">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1B45"/>
    <w:multiLevelType w:val="hybridMultilevel"/>
    <w:tmpl w:val="E5D00CB8"/>
    <w:lvl w:ilvl="0" w:tplc="2BC2F99A">
      <w:start w:val="1"/>
      <w:numFmt w:val="decimal"/>
      <w:lvlText w:val="%1."/>
      <w:lvlJc w:val="left"/>
      <w:pPr>
        <w:tabs>
          <w:tab w:val="num" w:pos="1070"/>
        </w:tabs>
        <w:ind w:left="107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AED6012"/>
    <w:multiLevelType w:val="hybridMultilevel"/>
    <w:tmpl w:val="D05CD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B903DF"/>
    <w:multiLevelType w:val="hybridMultilevel"/>
    <w:tmpl w:val="63AE8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250B84"/>
    <w:multiLevelType w:val="hybridMultilevel"/>
    <w:tmpl w:val="D9925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DB1FD1"/>
    <w:multiLevelType w:val="hybridMultilevel"/>
    <w:tmpl w:val="83608D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5C23189"/>
    <w:multiLevelType w:val="hybridMultilevel"/>
    <w:tmpl w:val="A21EF32C"/>
    <w:lvl w:ilvl="0" w:tplc="01A8D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E4058CA"/>
    <w:multiLevelType w:val="hybridMultilevel"/>
    <w:tmpl w:val="F8267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D12EE8"/>
    <w:multiLevelType w:val="hybridMultilevel"/>
    <w:tmpl w:val="4F584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2AE3667"/>
    <w:multiLevelType w:val="hybridMultilevel"/>
    <w:tmpl w:val="880CB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3FB583D"/>
    <w:multiLevelType w:val="hybridMultilevel"/>
    <w:tmpl w:val="F8267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68C5036"/>
    <w:multiLevelType w:val="hybridMultilevel"/>
    <w:tmpl w:val="F8267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739088D"/>
    <w:multiLevelType w:val="hybridMultilevel"/>
    <w:tmpl w:val="F048B1AA"/>
    <w:lvl w:ilvl="0" w:tplc="8C5290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3"/>
  </w:num>
  <w:num w:numId="3">
    <w:abstractNumId w:val="1"/>
  </w:num>
  <w:num w:numId="4">
    <w:abstractNumId w:val="5"/>
  </w:num>
  <w:num w:numId="5">
    <w:abstractNumId w:val="10"/>
  </w:num>
  <w:num w:numId="6">
    <w:abstractNumId w:val="9"/>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52223"/>
    <w:rsid w:val="00037980"/>
    <w:rsid w:val="00070EFE"/>
    <w:rsid w:val="00071836"/>
    <w:rsid w:val="00080F13"/>
    <w:rsid w:val="000856E9"/>
    <w:rsid w:val="00087AEA"/>
    <w:rsid w:val="000C7492"/>
    <w:rsid w:val="000C7660"/>
    <w:rsid w:val="000D0972"/>
    <w:rsid w:val="000D68A1"/>
    <w:rsid w:val="000E36F8"/>
    <w:rsid w:val="00111EF1"/>
    <w:rsid w:val="001215F3"/>
    <w:rsid w:val="00125F37"/>
    <w:rsid w:val="0015524D"/>
    <w:rsid w:val="00187047"/>
    <w:rsid w:val="001C03B0"/>
    <w:rsid w:val="001D2D53"/>
    <w:rsid w:val="002143ED"/>
    <w:rsid w:val="00264EB3"/>
    <w:rsid w:val="00272D30"/>
    <w:rsid w:val="002752A6"/>
    <w:rsid w:val="00276A47"/>
    <w:rsid w:val="002905FA"/>
    <w:rsid w:val="002D5955"/>
    <w:rsid w:val="002F09A8"/>
    <w:rsid w:val="003234F8"/>
    <w:rsid w:val="003340FB"/>
    <w:rsid w:val="00346B10"/>
    <w:rsid w:val="00352223"/>
    <w:rsid w:val="003757AA"/>
    <w:rsid w:val="00380C67"/>
    <w:rsid w:val="003F7C99"/>
    <w:rsid w:val="004272CF"/>
    <w:rsid w:val="0043411D"/>
    <w:rsid w:val="004647E4"/>
    <w:rsid w:val="004B69AD"/>
    <w:rsid w:val="004D6201"/>
    <w:rsid w:val="004E4528"/>
    <w:rsid w:val="004E7982"/>
    <w:rsid w:val="004F7A63"/>
    <w:rsid w:val="00513A1B"/>
    <w:rsid w:val="00515036"/>
    <w:rsid w:val="00540E90"/>
    <w:rsid w:val="00546DBA"/>
    <w:rsid w:val="00585C03"/>
    <w:rsid w:val="005C291A"/>
    <w:rsid w:val="005C4C3B"/>
    <w:rsid w:val="005F5F3E"/>
    <w:rsid w:val="0060567D"/>
    <w:rsid w:val="006130AC"/>
    <w:rsid w:val="00622E55"/>
    <w:rsid w:val="00654737"/>
    <w:rsid w:val="00682049"/>
    <w:rsid w:val="00686341"/>
    <w:rsid w:val="00686D29"/>
    <w:rsid w:val="006B2327"/>
    <w:rsid w:val="006E2544"/>
    <w:rsid w:val="00720CA6"/>
    <w:rsid w:val="00735601"/>
    <w:rsid w:val="00760CA1"/>
    <w:rsid w:val="007672B7"/>
    <w:rsid w:val="007734E3"/>
    <w:rsid w:val="00792B13"/>
    <w:rsid w:val="007A2A92"/>
    <w:rsid w:val="007A4CDC"/>
    <w:rsid w:val="007B3C14"/>
    <w:rsid w:val="007B687C"/>
    <w:rsid w:val="00820EC0"/>
    <w:rsid w:val="008252E1"/>
    <w:rsid w:val="008313F2"/>
    <w:rsid w:val="008359E4"/>
    <w:rsid w:val="008431F4"/>
    <w:rsid w:val="00853B95"/>
    <w:rsid w:val="00854D31"/>
    <w:rsid w:val="00882700"/>
    <w:rsid w:val="00896E4F"/>
    <w:rsid w:val="008B2583"/>
    <w:rsid w:val="008B76E3"/>
    <w:rsid w:val="008C035F"/>
    <w:rsid w:val="008C6C18"/>
    <w:rsid w:val="008D022C"/>
    <w:rsid w:val="008D0B08"/>
    <w:rsid w:val="008D3113"/>
    <w:rsid w:val="008D4668"/>
    <w:rsid w:val="00900E36"/>
    <w:rsid w:val="0094724A"/>
    <w:rsid w:val="009801F4"/>
    <w:rsid w:val="009D5651"/>
    <w:rsid w:val="00A168A5"/>
    <w:rsid w:val="00A42156"/>
    <w:rsid w:val="00A54943"/>
    <w:rsid w:val="00A652E1"/>
    <w:rsid w:val="00A77557"/>
    <w:rsid w:val="00A860B9"/>
    <w:rsid w:val="00AF5B46"/>
    <w:rsid w:val="00B220AA"/>
    <w:rsid w:val="00B66B6B"/>
    <w:rsid w:val="00B71AE3"/>
    <w:rsid w:val="00BA5A9A"/>
    <w:rsid w:val="00BD2115"/>
    <w:rsid w:val="00C131F2"/>
    <w:rsid w:val="00C20E3F"/>
    <w:rsid w:val="00C2372F"/>
    <w:rsid w:val="00C46695"/>
    <w:rsid w:val="00C775FF"/>
    <w:rsid w:val="00CC5413"/>
    <w:rsid w:val="00D058A6"/>
    <w:rsid w:val="00D07E21"/>
    <w:rsid w:val="00D23B40"/>
    <w:rsid w:val="00D32181"/>
    <w:rsid w:val="00D35B28"/>
    <w:rsid w:val="00D439C3"/>
    <w:rsid w:val="00D6581B"/>
    <w:rsid w:val="00D90A63"/>
    <w:rsid w:val="00D92732"/>
    <w:rsid w:val="00DB0F9D"/>
    <w:rsid w:val="00DF3C94"/>
    <w:rsid w:val="00E003D5"/>
    <w:rsid w:val="00E446CF"/>
    <w:rsid w:val="00E54EA9"/>
    <w:rsid w:val="00E62D44"/>
    <w:rsid w:val="00E72BB1"/>
    <w:rsid w:val="00E73142"/>
    <w:rsid w:val="00E833B4"/>
    <w:rsid w:val="00E873C7"/>
    <w:rsid w:val="00EA014B"/>
    <w:rsid w:val="00EA1835"/>
    <w:rsid w:val="00EA554A"/>
    <w:rsid w:val="00EB5051"/>
    <w:rsid w:val="00EB63AC"/>
    <w:rsid w:val="00F055DE"/>
    <w:rsid w:val="00F20CA4"/>
    <w:rsid w:val="00F65A68"/>
    <w:rsid w:val="00F65F00"/>
    <w:rsid w:val="00F8300B"/>
    <w:rsid w:val="00F93FF4"/>
    <w:rsid w:val="00F948B4"/>
    <w:rsid w:val="00FB08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ABB99D3"/>
  <w15:docId w15:val="{86C34BDA-6369-4E64-864C-410F91A15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6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D022C"/>
    <w:pPr>
      <w:spacing w:after="0" w:line="240" w:lineRule="auto"/>
    </w:pPr>
  </w:style>
  <w:style w:type="paragraph" w:styleId="a5">
    <w:name w:val="List Paragraph"/>
    <w:basedOn w:val="a"/>
    <w:uiPriority w:val="34"/>
    <w:qFormat/>
    <w:rsid w:val="00BD2115"/>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Hyperlink"/>
    <w:rsid w:val="009D5651"/>
    <w:rPr>
      <w:color w:val="0000FF"/>
      <w:u w:val="single"/>
    </w:rPr>
  </w:style>
  <w:style w:type="paragraph" w:customStyle="1" w:styleId="a7">
    <w:name w:val="Îáû÷íûé"/>
    <w:rsid w:val="009D5651"/>
    <w:pPr>
      <w:spacing w:after="0" w:line="240" w:lineRule="auto"/>
    </w:pPr>
    <w:rPr>
      <w:rFonts w:ascii="Times New Roman" w:eastAsia="Times New Roman" w:hAnsi="Times New Roman" w:cs="Times New Roman"/>
      <w:sz w:val="28"/>
      <w:szCs w:val="20"/>
      <w:lang w:eastAsia="ru-RU"/>
    </w:rPr>
  </w:style>
  <w:style w:type="paragraph" w:styleId="a8">
    <w:name w:val="Title"/>
    <w:basedOn w:val="a"/>
    <w:link w:val="a9"/>
    <w:qFormat/>
    <w:rsid w:val="009D5651"/>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Заголовок Знак"/>
    <w:basedOn w:val="a0"/>
    <w:link w:val="a8"/>
    <w:rsid w:val="009D5651"/>
    <w:rPr>
      <w:rFonts w:ascii="Times New Roman" w:eastAsia="Times New Roman" w:hAnsi="Times New Roman" w:cs="Times New Roman"/>
      <w:b/>
      <w:bCs/>
      <w:sz w:val="28"/>
      <w:szCs w:val="24"/>
      <w:lang w:eastAsia="ru-RU"/>
    </w:rPr>
  </w:style>
  <w:style w:type="paragraph" w:styleId="aa">
    <w:name w:val="Body Text"/>
    <w:basedOn w:val="a"/>
    <w:link w:val="ab"/>
    <w:semiHidden/>
    <w:rsid w:val="00CC5413"/>
    <w:pPr>
      <w:spacing w:after="0" w:line="240" w:lineRule="auto"/>
      <w:ind w:right="4674"/>
      <w:jc w:val="both"/>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semiHidden/>
    <w:rsid w:val="00CC5413"/>
    <w:rPr>
      <w:rFonts w:ascii="Times New Roman" w:eastAsia="Times New Roman" w:hAnsi="Times New Roman" w:cs="Times New Roman"/>
      <w:sz w:val="24"/>
      <w:szCs w:val="24"/>
      <w:lang w:eastAsia="ru-RU"/>
    </w:rPr>
  </w:style>
  <w:style w:type="paragraph" w:customStyle="1" w:styleId="woption">
    <w:name w:val="woption"/>
    <w:basedOn w:val="a"/>
    <w:rsid w:val="00CC54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187047"/>
  </w:style>
  <w:style w:type="paragraph" w:styleId="ac">
    <w:name w:val="header"/>
    <w:basedOn w:val="a"/>
    <w:link w:val="ad"/>
    <w:uiPriority w:val="99"/>
    <w:unhideWhenUsed/>
    <w:rsid w:val="008C6C1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C6C18"/>
  </w:style>
  <w:style w:type="paragraph" w:styleId="ae">
    <w:name w:val="footer"/>
    <w:basedOn w:val="a"/>
    <w:link w:val="af"/>
    <w:uiPriority w:val="99"/>
    <w:unhideWhenUsed/>
    <w:rsid w:val="008C6C1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C6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99685">
      <w:bodyDiv w:val="1"/>
      <w:marLeft w:val="0"/>
      <w:marRight w:val="0"/>
      <w:marTop w:val="0"/>
      <w:marBottom w:val="0"/>
      <w:divBdr>
        <w:top w:val="none" w:sz="0" w:space="0" w:color="auto"/>
        <w:left w:val="none" w:sz="0" w:space="0" w:color="auto"/>
        <w:bottom w:val="none" w:sz="0" w:space="0" w:color="auto"/>
        <w:right w:val="none" w:sz="0" w:space="0" w:color="auto"/>
      </w:divBdr>
    </w:div>
    <w:div w:id="1535998032">
      <w:bodyDiv w:val="1"/>
      <w:marLeft w:val="0"/>
      <w:marRight w:val="0"/>
      <w:marTop w:val="0"/>
      <w:marBottom w:val="0"/>
      <w:divBdr>
        <w:top w:val="none" w:sz="0" w:space="0" w:color="auto"/>
        <w:left w:val="none" w:sz="0" w:space="0" w:color="auto"/>
        <w:bottom w:val="none" w:sz="0" w:space="0" w:color="auto"/>
        <w:right w:val="none" w:sz="0" w:space="0" w:color="auto"/>
      </w:divBdr>
    </w:div>
    <w:div w:id="1744372815">
      <w:bodyDiv w:val="1"/>
      <w:marLeft w:val="0"/>
      <w:marRight w:val="0"/>
      <w:marTop w:val="0"/>
      <w:marBottom w:val="0"/>
      <w:divBdr>
        <w:top w:val="none" w:sz="0" w:space="0" w:color="auto"/>
        <w:left w:val="none" w:sz="0" w:space="0" w:color="auto"/>
        <w:bottom w:val="none" w:sz="0" w:space="0" w:color="auto"/>
        <w:right w:val="none" w:sz="0" w:space="0" w:color="auto"/>
      </w:divBdr>
    </w:div>
    <w:div w:id="1894004487">
      <w:bodyDiv w:val="1"/>
      <w:marLeft w:val="0"/>
      <w:marRight w:val="0"/>
      <w:marTop w:val="0"/>
      <w:marBottom w:val="0"/>
      <w:divBdr>
        <w:top w:val="none" w:sz="0" w:space="0" w:color="auto"/>
        <w:left w:val="none" w:sz="0" w:space="0" w:color="auto"/>
        <w:bottom w:val="none" w:sz="0" w:space="0" w:color="auto"/>
        <w:right w:val="none" w:sz="0" w:space="0" w:color="auto"/>
      </w:divBdr>
      <w:divsChild>
        <w:div w:id="28604410">
          <w:marLeft w:val="0"/>
          <w:marRight w:val="0"/>
          <w:marTop w:val="0"/>
          <w:marBottom w:val="0"/>
          <w:divBdr>
            <w:top w:val="none" w:sz="0" w:space="0" w:color="auto"/>
            <w:left w:val="none" w:sz="0" w:space="0" w:color="auto"/>
            <w:bottom w:val="none" w:sz="0" w:space="0" w:color="auto"/>
            <w:right w:val="none" w:sz="0" w:space="0" w:color="auto"/>
          </w:divBdr>
        </w:div>
        <w:div w:id="1417432624">
          <w:marLeft w:val="0"/>
          <w:marRight w:val="0"/>
          <w:marTop w:val="0"/>
          <w:marBottom w:val="0"/>
          <w:divBdr>
            <w:top w:val="none" w:sz="0" w:space="0" w:color="auto"/>
            <w:left w:val="none" w:sz="0" w:space="0" w:color="auto"/>
            <w:bottom w:val="none" w:sz="0" w:space="0" w:color="auto"/>
            <w:right w:val="none" w:sz="0" w:space="0" w:color="auto"/>
          </w:divBdr>
        </w:div>
        <w:div w:id="700472661">
          <w:marLeft w:val="0"/>
          <w:marRight w:val="0"/>
          <w:marTop w:val="0"/>
          <w:marBottom w:val="0"/>
          <w:divBdr>
            <w:top w:val="none" w:sz="0" w:space="0" w:color="auto"/>
            <w:left w:val="none" w:sz="0" w:space="0" w:color="auto"/>
            <w:bottom w:val="none" w:sz="0" w:space="0" w:color="auto"/>
            <w:right w:val="none" w:sz="0" w:space="0" w:color="auto"/>
          </w:divBdr>
        </w:div>
        <w:div w:id="426269476">
          <w:marLeft w:val="0"/>
          <w:marRight w:val="0"/>
          <w:marTop w:val="0"/>
          <w:marBottom w:val="0"/>
          <w:divBdr>
            <w:top w:val="none" w:sz="0" w:space="0" w:color="auto"/>
            <w:left w:val="none" w:sz="0" w:space="0" w:color="auto"/>
            <w:bottom w:val="none" w:sz="0" w:space="0" w:color="auto"/>
            <w:right w:val="none" w:sz="0" w:space="0" w:color="auto"/>
          </w:divBdr>
        </w:div>
        <w:div w:id="605237955">
          <w:marLeft w:val="0"/>
          <w:marRight w:val="0"/>
          <w:marTop w:val="0"/>
          <w:marBottom w:val="0"/>
          <w:divBdr>
            <w:top w:val="none" w:sz="0" w:space="0" w:color="auto"/>
            <w:left w:val="none" w:sz="0" w:space="0" w:color="auto"/>
            <w:bottom w:val="none" w:sz="0" w:space="0" w:color="auto"/>
            <w:right w:val="none" w:sz="0" w:space="0" w:color="auto"/>
          </w:divBdr>
        </w:div>
        <w:div w:id="141581624">
          <w:marLeft w:val="0"/>
          <w:marRight w:val="0"/>
          <w:marTop w:val="0"/>
          <w:marBottom w:val="0"/>
          <w:divBdr>
            <w:top w:val="none" w:sz="0" w:space="0" w:color="auto"/>
            <w:left w:val="none" w:sz="0" w:space="0" w:color="auto"/>
            <w:bottom w:val="none" w:sz="0" w:space="0" w:color="auto"/>
            <w:right w:val="none" w:sz="0" w:space="0" w:color="auto"/>
          </w:divBdr>
        </w:div>
        <w:div w:id="1062682352">
          <w:marLeft w:val="0"/>
          <w:marRight w:val="0"/>
          <w:marTop w:val="0"/>
          <w:marBottom w:val="0"/>
          <w:divBdr>
            <w:top w:val="none" w:sz="0" w:space="0" w:color="auto"/>
            <w:left w:val="none" w:sz="0" w:space="0" w:color="auto"/>
            <w:bottom w:val="none" w:sz="0" w:space="0" w:color="auto"/>
            <w:right w:val="none" w:sz="0" w:space="0" w:color="auto"/>
          </w:divBdr>
        </w:div>
        <w:div w:id="315185672">
          <w:marLeft w:val="0"/>
          <w:marRight w:val="0"/>
          <w:marTop w:val="0"/>
          <w:marBottom w:val="0"/>
          <w:divBdr>
            <w:top w:val="none" w:sz="0" w:space="0" w:color="auto"/>
            <w:left w:val="none" w:sz="0" w:space="0" w:color="auto"/>
            <w:bottom w:val="none" w:sz="0" w:space="0" w:color="auto"/>
            <w:right w:val="none" w:sz="0" w:space="0" w:color="auto"/>
          </w:divBdr>
        </w:div>
        <w:div w:id="1978948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hainduma.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9659D-ADE5-4C55-B9F5-54F3CA4DC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3</Pages>
  <Words>1085</Words>
  <Characters>6188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duma</cp:lastModifiedBy>
  <cp:revision>115</cp:revision>
  <dcterms:created xsi:type="dcterms:W3CDTF">2019-01-09T07:11:00Z</dcterms:created>
  <dcterms:modified xsi:type="dcterms:W3CDTF">2022-03-29T08:13:00Z</dcterms:modified>
</cp:coreProperties>
</file>