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DC" w:rsidRDefault="00C373DC" w:rsidP="00C373DC">
      <w:pPr>
        <w:pStyle w:val="a8"/>
        <w:spacing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-82550</wp:posOffset>
            </wp:positionV>
            <wp:extent cx="786765" cy="914400"/>
            <wp:effectExtent l="0" t="0" r="0" b="0"/>
            <wp:wrapTight wrapText="bothSides">
              <wp:wrapPolygon edited="0">
                <wp:start x="7322" y="0"/>
                <wp:lineTo x="1569" y="1800"/>
                <wp:lineTo x="0" y="7200"/>
                <wp:lineTo x="0" y="16650"/>
                <wp:lineTo x="4184" y="20700"/>
                <wp:lineTo x="6799" y="20700"/>
                <wp:lineTo x="13598" y="20700"/>
                <wp:lineTo x="15690" y="20700"/>
                <wp:lineTo x="20920" y="16200"/>
                <wp:lineTo x="20920" y="7200"/>
                <wp:lineTo x="21443" y="4050"/>
                <wp:lineTo x="18305" y="1350"/>
                <wp:lineTo x="13075" y="0"/>
                <wp:lineTo x="732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73DC" w:rsidRDefault="00C373DC" w:rsidP="00C373DC">
      <w:pPr>
        <w:pStyle w:val="a8"/>
        <w:spacing w:line="276" w:lineRule="auto"/>
        <w:jc w:val="center"/>
        <w:rPr>
          <w:b/>
          <w:sz w:val="26"/>
          <w:szCs w:val="26"/>
        </w:rPr>
      </w:pPr>
    </w:p>
    <w:p w:rsidR="00C373DC" w:rsidRDefault="00C373DC" w:rsidP="00C373DC">
      <w:pPr>
        <w:pStyle w:val="a8"/>
        <w:spacing w:line="276" w:lineRule="auto"/>
        <w:jc w:val="center"/>
        <w:rPr>
          <w:b/>
          <w:sz w:val="26"/>
          <w:szCs w:val="26"/>
        </w:rPr>
      </w:pPr>
    </w:p>
    <w:p w:rsidR="00C373DC" w:rsidRDefault="00C373DC" w:rsidP="00C373DC">
      <w:pPr>
        <w:pStyle w:val="a8"/>
        <w:spacing w:line="276" w:lineRule="auto"/>
        <w:jc w:val="center"/>
        <w:rPr>
          <w:b/>
          <w:sz w:val="26"/>
          <w:szCs w:val="26"/>
        </w:rPr>
      </w:pPr>
    </w:p>
    <w:p w:rsidR="00C373DC" w:rsidRPr="009B6461" w:rsidRDefault="00C373DC" w:rsidP="00C373DC">
      <w:pPr>
        <w:pStyle w:val="a8"/>
        <w:spacing w:line="276" w:lineRule="auto"/>
        <w:jc w:val="center"/>
        <w:rPr>
          <w:b/>
          <w:sz w:val="26"/>
          <w:szCs w:val="26"/>
        </w:rPr>
      </w:pPr>
    </w:p>
    <w:p w:rsidR="00C373DC" w:rsidRPr="00201E1F" w:rsidRDefault="00C373DC" w:rsidP="00C373DC">
      <w:pPr>
        <w:pStyle w:val="a8"/>
        <w:spacing w:line="276" w:lineRule="auto"/>
        <w:jc w:val="center"/>
        <w:rPr>
          <w:b/>
          <w:bCs/>
          <w:sz w:val="26"/>
          <w:szCs w:val="26"/>
        </w:rPr>
      </w:pPr>
      <w:r w:rsidRPr="00C373DC">
        <w:rPr>
          <w:b/>
          <w:sz w:val="26"/>
          <w:szCs w:val="26"/>
        </w:rPr>
        <w:t xml:space="preserve">ДУМА </w:t>
      </w:r>
      <w:r w:rsidRPr="00201E1F">
        <w:rPr>
          <w:b/>
          <w:sz w:val="26"/>
          <w:szCs w:val="26"/>
        </w:rPr>
        <w:t>ЧАИНСКОГО РАЙОНА</w:t>
      </w:r>
    </w:p>
    <w:p w:rsidR="00C373DC" w:rsidRPr="00201E1F" w:rsidRDefault="00C373DC" w:rsidP="00C373DC">
      <w:pPr>
        <w:pStyle w:val="a8"/>
        <w:spacing w:line="276" w:lineRule="auto"/>
        <w:jc w:val="center"/>
        <w:rPr>
          <w:b/>
          <w:bCs/>
          <w:sz w:val="26"/>
          <w:szCs w:val="26"/>
        </w:rPr>
      </w:pPr>
    </w:p>
    <w:p w:rsidR="00796364" w:rsidRPr="00201E1F" w:rsidRDefault="00C373DC" w:rsidP="00C373DC">
      <w:pPr>
        <w:pStyle w:val="a8"/>
        <w:spacing w:line="276" w:lineRule="auto"/>
        <w:jc w:val="center"/>
        <w:rPr>
          <w:b/>
          <w:sz w:val="26"/>
          <w:szCs w:val="26"/>
        </w:rPr>
      </w:pPr>
      <w:r w:rsidRPr="00201E1F">
        <w:rPr>
          <w:b/>
          <w:sz w:val="26"/>
          <w:szCs w:val="26"/>
        </w:rPr>
        <w:t>РЕШЕНИЕ</w:t>
      </w:r>
    </w:p>
    <w:p w:rsidR="00796364" w:rsidRPr="00201E1F" w:rsidRDefault="00796364" w:rsidP="00F70804">
      <w:pPr>
        <w:jc w:val="center"/>
        <w:rPr>
          <w:b/>
          <w:sz w:val="26"/>
          <w:szCs w:val="26"/>
        </w:rPr>
      </w:pPr>
    </w:p>
    <w:p w:rsidR="00F70804" w:rsidRPr="00201E1F" w:rsidRDefault="00F70804" w:rsidP="00F70804">
      <w:pPr>
        <w:jc w:val="center"/>
        <w:rPr>
          <w:b/>
          <w:sz w:val="26"/>
          <w:szCs w:val="26"/>
        </w:rPr>
      </w:pPr>
    </w:p>
    <w:p w:rsidR="00F70804" w:rsidRPr="00201E1F" w:rsidRDefault="00C373DC" w:rsidP="00264E11">
      <w:pPr>
        <w:pStyle w:val="ConsPlusCell"/>
        <w:widowControl/>
        <w:autoSpaceDE/>
        <w:adjustRightInd/>
        <w:rPr>
          <w:sz w:val="26"/>
          <w:szCs w:val="26"/>
        </w:rPr>
      </w:pPr>
      <w:r w:rsidRPr="00201E1F">
        <w:rPr>
          <w:sz w:val="26"/>
          <w:szCs w:val="26"/>
        </w:rPr>
        <w:t>25</w:t>
      </w:r>
      <w:r w:rsidR="00264E11" w:rsidRPr="00201E1F">
        <w:rPr>
          <w:sz w:val="26"/>
          <w:szCs w:val="26"/>
        </w:rPr>
        <w:t>.</w:t>
      </w:r>
      <w:r w:rsidRPr="00201E1F">
        <w:rPr>
          <w:sz w:val="26"/>
          <w:szCs w:val="26"/>
        </w:rPr>
        <w:t>11</w:t>
      </w:r>
      <w:r w:rsidR="00264E11" w:rsidRPr="00201E1F">
        <w:rPr>
          <w:sz w:val="26"/>
          <w:szCs w:val="26"/>
        </w:rPr>
        <w:t>.2021</w:t>
      </w:r>
      <w:r w:rsidR="00F70804" w:rsidRPr="00201E1F">
        <w:rPr>
          <w:sz w:val="26"/>
          <w:szCs w:val="26"/>
        </w:rPr>
        <w:t xml:space="preserve">               </w:t>
      </w:r>
      <w:r w:rsidR="00B83178">
        <w:rPr>
          <w:sz w:val="26"/>
          <w:szCs w:val="26"/>
        </w:rPr>
        <w:t xml:space="preserve">                            </w:t>
      </w:r>
      <w:r w:rsidR="00F70804" w:rsidRPr="00201E1F">
        <w:rPr>
          <w:sz w:val="26"/>
          <w:szCs w:val="26"/>
        </w:rPr>
        <w:t xml:space="preserve">с. Подгорное         </w:t>
      </w:r>
      <w:r w:rsidRPr="00201E1F">
        <w:rPr>
          <w:sz w:val="26"/>
          <w:szCs w:val="26"/>
        </w:rPr>
        <w:t xml:space="preserve">                        </w:t>
      </w:r>
      <w:r w:rsidR="00F70804" w:rsidRPr="00201E1F">
        <w:rPr>
          <w:sz w:val="26"/>
          <w:szCs w:val="26"/>
        </w:rPr>
        <w:t xml:space="preserve">            </w:t>
      </w:r>
      <w:r w:rsidR="00B83178">
        <w:rPr>
          <w:sz w:val="26"/>
          <w:szCs w:val="26"/>
        </w:rPr>
        <w:t xml:space="preserve"> </w:t>
      </w:r>
      <w:r w:rsidR="00F70804" w:rsidRPr="00201E1F">
        <w:rPr>
          <w:sz w:val="26"/>
          <w:szCs w:val="26"/>
        </w:rPr>
        <w:t xml:space="preserve">   № </w:t>
      </w:r>
      <w:r w:rsidRPr="00201E1F">
        <w:rPr>
          <w:sz w:val="26"/>
          <w:szCs w:val="26"/>
        </w:rPr>
        <w:t>126</w:t>
      </w:r>
    </w:p>
    <w:p w:rsidR="00E67ADE" w:rsidRPr="00201E1F" w:rsidRDefault="00E67ADE" w:rsidP="00264E11">
      <w:pPr>
        <w:ind w:firstLine="624"/>
        <w:jc w:val="both"/>
        <w:rPr>
          <w:sz w:val="26"/>
          <w:szCs w:val="26"/>
        </w:rPr>
      </w:pPr>
    </w:p>
    <w:p w:rsidR="008C6983" w:rsidRPr="00201E1F" w:rsidRDefault="00351154" w:rsidP="00632595">
      <w:pPr>
        <w:ind w:right="4959"/>
        <w:jc w:val="both"/>
        <w:rPr>
          <w:sz w:val="26"/>
          <w:szCs w:val="26"/>
        </w:rPr>
      </w:pPr>
      <w:r w:rsidRPr="00201E1F">
        <w:rPr>
          <w:sz w:val="26"/>
          <w:szCs w:val="26"/>
        </w:rPr>
        <w:t xml:space="preserve">О внесении изменений в </w:t>
      </w:r>
      <w:r w:rsidR="00801AEA" w:rsidRPr="00201E1F">
        <w:rPr>
          <w:sz w:val="26"/>
          <w:szCs w:val="26"/>
        </w:rPr>
        <w:t>решение Д</w:t>
      </w:r>
      <w:r w:rsidR="00BB4BA2" w:rsidRPr="00201E1F">
        <w:rPr>
          <w:sz w:val="26"/>
          <w:szCs w:val="26"/>
        </w:rPr>
        <w:t xml:space="preserve">умы Чаинского района </w:t>
      </w:r>
      <w:r w:rsidR="00632595" w:rsidRPr="00201E1F">
        <w:rPr>
          <w:sz w:val="26"/>
          <w:szCs w:val="26"/>
        </w:rPr>
        <w:t>от 29.08</w:t>
      </w:r>
      <w:r w:rsidR="00D97083">
        <w:rPr>
          <w:sz w:val="26"/>
          <w:szCs w:val="26"/>
        </w:rPr>
        <w:t xml:space="preserve">.2019 № </w:t>
      </w:r>
      <w:r w:rsidR="00632595" w:rsidRPr="00201E1F">
        <w:rPr>
          <w:sz w:val="26"/>
          <w:szCs w:val="26"/>
        </w:rPr>
        <w:t>371</w:t>
      </w:r>
      <w:r w:rsidR="00D97083">
        <w:rPr>
          <w:sz w:val="26"/>
          <w:szCs w:val="26"/>
        </w:rPr>
        <w:t xml:space="preserve"> </w:t>
      </w:r>
      <w:r w:rsidR="008C6983" w:rsidRPr="00201E1F">
        <w:rPr>
          <w:sz w:val="26"/>
          <w:szCs w:val="26"/>
        </w:rPr>
        <w:t>«</w:t>
      </w:r>
      <w:r w:rsidR="00632595" w:rsidRPr="00201E1F">
        <w:rPr>
          <w:sz w:val="26"/>
          <w:szCs w:val="26"/>
        </w:rPr>
        <w:t>Об утверждении Порядка, условий и методики предоставления из бюджета муниципального образования «Чаинский район» бюджетам сельских поселений иных межбюджетных трансфертов на проведение кадастровых работ по оформлению земельных участков в собственность муниципальных образований</w:t>
      </w:r>
      <w:r w:rsidR="008C6983" w:rsidRPr="00201E1F">
        <w:rPr>
          <w:sz w:val="26"/>
          <w:szCs w:val="26"/>
        </w:rPr>
        <w:t>»</w:t>
      </w:r>
    </w:p>
    <w:p w:rsidR="00760E66" w:rsidRPr="00201E1F" w:rsidRDefault="00760E66" w:rsidP="00264E11">
      <w:pPr>
        <w:overflowPunct/>
        <w:ind w:firstLine="709"/>
        <w:jc w:val="both"/>
        <w:textAlignment w:val="auto"/>
        <w:rPr>
          <w:sz w:val="26"/>
          <w:szCs w:val="26"/>
        </w:rPr>
      </w:pPr>
    </w:p>
    <w:p w:rsidR="00535BDD" w:rsidRPr="00201E1F" w:rsidRDefault="003D2B3F" w:rsidP="00C373DC">
      <w:pPr>
        <w:overflowPunct/>
        <w:ind w:firstLine="709"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t>В</w:t>
      </w:r>
      <w:r w:rsidR="00853E14" w:rsidRPr="00201E1F">
        <w:rPr>
          <w:sz w:val="26"/>
          <w:szCs w:val="26"/>
        </w:rPr>
        <w:t xml:space="preserve"> целях</w:t>
      </w:r>
      <w:r w:rsidR="00246AF2" w:rsidRPr="00201E1F">
        <w:rPr>
          <w:sz w:val="26"/>
          <w:szCs w:val="26"/>
        </w:rPr>
        <w:t xml:space="preserve"> приведения муниципального правового акта в соответствие с федеральным законодательством</w:t>
      </w:r>
      <w:r w:rsidR="00397183" w:rsidRPr="00201E1F">
        <w:rPr>
          <w:sz w:val="26"/>
          <w:szCs w:val="26"/>
        </w:rPr>
        <w:t>,</w:t>
      </w:r>
    </w:p>
    <w:p w:rsidR="00535BDD" w:rsidRPr="00201E1F" w:rsidRDefault="00535BDD" w:rsidP="00C373DC">
      <w:pPr>
        <w:ind w:firstLine="709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РЕШИЛА:</w:t>
      </w:r>
    </w:p>
    <w:p w:rsidR="00335BC3" w:rsidRPr="00201E1F" w:rsidRDefault="00535BDD" w:rsidP="00632595">
      <w:pPr>
        <w:ind w:right="-1"/>
        <w:jc w:val="both"/>
        <w:rPr>
          <w:sz w:val="26"/>
          <w:szCs w:val="26"/>
        </w:rPr>
      </w:pPr>
      <w:r w:rsidRPr="00201E1F">
        <w:rPr>
          <w:sz w:val="26"/>
          <w:szCs w:val="26"/>
        </w:rPr>
        <w:tab/>
        <w:t xml:space="preserve">1. </w:t>
      </w:r>
      <w:r w:rsidR="00397183" w:rsidRPr="00201E1F">
        <w:rPr>
          <w:sz w:val="26"/>
          <w:szCs w:val="26"/>
        </w:rPr>
        <w:t xml:space="preserve">Внести в решение Думы Чаинского района </w:t>
      </w:r>
      <w:r w:rsidR="00632595" w:rsidRPr="00201E1F">
        <w:rPr>
          <w:sz w:val="26"/>
          <w:szCs w:val="26"/>
        </w:rPr>
        <w:t>от 2</w:t>
      </w:r>
      <w:r w:rsidR="008652F6" w:rsidRPr="00201E1F">
        <w:rPr>
          <w:sz w:val="26"/>
          <w:szCs w:val="26"/>
        </w:rPr>
        <w:t>9.</w:t>
      </w:r>
      <w:r w:rsidR="00632595" w:rsidRPr="00201E1F">
        <w:rPr>
          <w:sz w:val="26"/>
          <w:szCs w:val="26"/>
        </w:rPr>
        <w:t>08</w:t>
      </w:r>
      <w:r w:rsidR="008652F6" w:rsidRPr="00201E1F">
        <w:rPr>
          <w:sz w:val="26"/>
          <w:szCs w:val="26"/>
        </w:rPr>
        <w:t xml:space="preserve">.2019 г. № </w:t>
      </w:r>
      <w:r w:rsidR="00632595" w:rsidRPr="00201E1F">
        <w:rPr>
          <w:sz w:val="26"/>
          <w:szCs w:val="26"/>
        </w:rPr>
        <w:t>371</w:t>
      </w:r>
      <w:r w:rsidR="008652F6" w:rsidRPr="00201E1F">
        <w:rPr>
          <w:sz w:val="26"/>
          <w:szCs w:val="26"/>
        </w:rPr>
        <w:t xml:space="preserve"> «</w:t>
      </w:r>
      <w:r w:rsidR="00632595" w:rsidRPr="00201E1F">
        <w:rPr>
          <w:sz w:val="26"/>
          <w:szCs w:val="26"/>
        </w:rPr>
        <w:t>Об утверждении Порядка, условий и методики предоставления из бюджета муниципального образования «Чаинский район» бюджетам сельских поселений иных межбюджетных трансфертов на проведение кадастровых работ по оформлению земельных участков в собственность муниципальных образований»</w:t>
      </w:r>
      <w:r w:rsidR="00D97083">
        <w:rPr>
          <w:sz w:val="26"/>
          <w:szCs w:val="26"/>
        </w:rPr>
        <w:t xml:space="preserve"> </w:t>
      </w:r>
      <w:r w:rsidR="00335BC3" w:rsidRPr="00201E1F">
        <w:rPr>
          <w:sz w:val="26"/>
          <w:szCs w:val="26"/>
        </w:rPr>
        <w:t>следующие изменения:</w:t>
      </w:r>
    </w:p>
    <w:p w:rsidR="00853E14" w:rsidRPr="00201E1F" w:rsidRDefault="00A40BC6" w:rsidP="00853E14">
      <w:pPr>
        <w:ind w:right="-1"/>
        <w:jc w:val="both"/>
        <w:rPr>
          <w:sz w:val="26"/>
          <w:szCs w:val="26"/>
        </w:rPr>
      </w:pPr>
      <w:r w:rsidRPr="00201E1F">
        <w:rPr>
          <w:sz w:val="26"/>
          <w:szCs w:val="26"/>
        </w:rPr>
        <w:tab/>
      </w:r>
      <w:r w:rsidR="00853E14" w:rsidRPr="00201E1F">
        <w:rPr>
          <w:sz w:val="26"/>
          <w:szCs w:val="26"/>
        </w:rPr>
        <w:t xml:space="preserve">1) Приложение </w:t>
      </w:r>
      <w:r w:rsidR="00600D8C" w:rsidRPr="00201E1F">
        <w:rPr>
          <w:sz w:val="26"/>
          <w:szCs w:val="26"/>
        </w:rPr>
        <w:t>1</w:t>
      </w:r>
      <w:r w:rsidR="00D97083">
        <w:rPr>
          <w:sz w:val="26"/>
          <w:szCs w:val="26"/>
        </w:rPr>
        <w:t xml:space="preserve"> </w:t>
      </w:r>
      <w:r w:rsidR="00853E14" w:rsidRPr="00201E1F">
        <w:rPr>
          <w:sz w:val="26"/>
          <w:szCs w:val="26"/>
        </w:rPr>
        <w:t>«Порядок</w:t>
      </w:r>
      <w:r w:rsidR="00D97083">
        <w:rPr>
          <w:sz w:val="26"/>
          <w:szCs w:val="26"/>
        </w:rPr>
        <w:t xml:space="preserve"> </w:t>
      </w:r>
      <w:r w:rsidR="00853E14" w:rsidRPr="00201E1F">
        <w:rPr>
          <w:sz w:val="26"/>
          <w:szCs w:val="26"/>
        </w:rPr>
        <w:t xml:space="preserve">предоставления из бюджета муниципального образования «Чаинский район» бюджетам сельских поселений иных межбюджетных трансфертов на проведение кадастровых работ по оформлению земельных участков в собственность муниципальных образований» изложить в новой редакции согласно приложению </w:t>
      </w:r>
      <w:r w:rsidR="00D105B6" w:rsidRPr="00201E1F">
        <w:rPr>
          <w:sz w:val="26"/>
          <w:szCs w:val="26"/>
        </w:rPr>
        <w:t xml:space="preserve">1 </w:t>
      </w:r>
      <w:r w:rsidR="00853E14" w:rsidRPr="00201E1F">
        <w:rPr>
          <w:sz w:val="26"/>
          <w:szCs w:val="26"/>
        </w:rPr>
        <w:t>к данному решению;</w:t>
      </w:r>
    </w:p>
    <w:p w:rsidR="00853E14" w:rsidRPr="00201E1F" w:rsidRDefault="00853E14" w:rsidP="00853E14">
      <w:pPr>
        <w:ind w:firstLine="708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2) Приложение 2 «</w:t>
      </w:r>
      <w:r w:rsidRPr="00201E1F">
        <w:rPr>
          <w:bCs/>
          <w:sz w:val="26"/>
          <w:szCs w:val="26"/>
        </w:rPr>
        <w:t xml:space="preserve">Условия </w:t>
      </w:r>
      <w:r w:rsidRPr="00201E1F">
        <w:rPr>
          <w:sz w:val="26"/>
          <w:szCs w:val="26"/>
        </w:rPr>
        <w:t>предоставления из бюджета муниципального образования «Чаинский район» бюджетам сельских поселений иных межбюджетных трансфертов на проведение кадастровых работ по оформлению земельных участков в собственность муниципальных образований» изложить в новой редакции согласно приложению</w:t>
      </w:r>
      <w:r w:rsidR="00D105B6" w:rsidRPr="00201E1F">
        <w:rPr>
          <w:sz w:val="26"/>
          <w:szCs w:val="26"/>
        </w:rPr>
        <w:t xml:space="preserve"> 2</w:t>
      </w:r>
      <w:r w:rsidRPr="00201E1F">
        <w:rPr>
          <w:sz w:val="26"/>
          <w:szCs w:val="26"/>
        </w:rPr>
        <w:t xml:space="preserve"> к данному решению;</w:t>
      </w:r>
    </w:p>
    <w:p w:rsidR="00853E14" w:rsidRPr="00201E1F" w:rsidRDefault="00853E14" w:rsidP="001F2DAE">
      <w:pPr>
        <w:ind w:firstLine="708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3) Приложение 3 «</w:t>
      </w:r>
      <w:r w:rsidRPr="00201E1F">
        <w:rPr>
          <w:bCs/>
          <w:sz w:val="26"/>
          <w:szCs w:val="26"/>
        </w:rPr>
        <w:t>Методика расчета иных межбюджетных трансфертов бюджетам сельских поселений Чаинского района на проведение кадастровых</w:t>
      </w:r>
      <w:r w:rsidRPr="00201E1F">
        <w:rPr>
          <w:sz w:val="26"/>
          <w:szCs w:val="26"/>
        </w:rPr>
        <w:t xml:space="preserve"> работ по оформлению земельных участков в собственность муниципальных образований</w:t>
      </w:r>
      <w:r w:rsidR="00900CED" w:rsidRPr="00201E1F">
        <w:rPr>
          <w:sz w:val="26"/>
          <w:szCs w:val="26"/>
        </w:rPr>
        <w:t>»</w:t>
      </w:r>
      <w:r w:rsidRPr="00201E1F">
        <w:rPr>
          <w:sz w:val="26"/>
          <w:szCs w:val="26"/>
        </w:rPr>
        <w:t xml:space="preserve"> изложить в новой редакции согласно приложению </w:t>
      </w:r>
      <w:r w:rsidR="00D105B6" w:rsidRPr="00201E1F">
        <w:rPr>
          <w:sz w:val="26"/>
          <w:szCs w:val="26"/>
        </w:rPr>
        <w:t xml:space="preserve">3 </w:t>
      </w:r>
      <w:r w:rsidRPr="00201E1F">
        <w:rPr>
          <w:sz w:val="26"/>
          <w:szCs w:val="26"/>
        </w:rPr>
        <w:t>к данному решению</w:t>
      </w:r>
      <w:r w:rsidR="00900CED" w:rsidRPr="00201E1F">
        <w:rPr>
          <w:sz w:val="26"/>
          <w:szCs w:val="26"/>
        </w:rPr>
        <w:t>.</w:t>
      </w:r>
    </w:p>
    <w:p w:rsidR="00600D8C" w:rsidRPr="00201E1F" w:rsidRDefault="00600D8C" w:rsidP="00600D8C">
      <w:pPr>
        <w:tabs>
          <w:tab w:val="left" w:pos="709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lastRenderedPageBreak/>
        <w:tab/>
        <w:t xml:space="preserve">2. Опубликовать настоящее решение в официальном печатном издании «Официальные ведомости Чаинского района» и на официальном сайте муниципального образования «Чаинский район» по адресу </w:t>
      </w:r>
      <w:hyperlink r:id="rId9" w:history="1">
        <w:r w:rsidRPr="00201E1F">
          <w:rPr>
            <w:rStyle w:val="a6"/>
            <w:color w:val="auto"/>
            <w:sz w:val="26"/>
            <w:szCs w:val="26"/>
            <w:u w:val="none"/>
          </w:rPr>
          <w:t>http://chainsk.tom.ru</w:t>
        </w:r>
      </w:hyperlink>
      <w:r w:rsidRPr="00201E1F">
        <w:rPr>
          <w:sz w:val="26"/>
          <w:szCs w:val="26"/>
        </w:rPr>
        <w:t xml:space="preserve"> и официальном сайте Думы Чаинского района по адресу </w:t>
      </w:r>
      <w:hyperlink r:id="rId10" w:history="1">
        <w:r w:rsidRPr="00201E1F">
          <w:rPr>
            <w:rStyle w:val="a6"/>
            <w:color w:val="auto"/>
            <w:sz w:val="26"/>
            <w:szCs w:val="26"/>
            <w:u w:val="none"/>
          </w:rPr>
          <w:t>http://www.chainduma.ru</w:t>
        </w:r>
      </w:hyperlink>
      <w:r w:rsidRPr="00201E1F">
        <w:rPr>
          <w:sz w:val="26"/>
          <w:szCs w:val="26"/>
        </w:rPr>
        <w:t xml:space="preserve">. </w:t>
      </w:r>
    </w:p>
    <w:p w:rsidR="00600D8C" w:rsidRPr="00201E1F" w:rsidRDefault="00600D8C" w:rsidP="00600D8C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tab/>
        <w:t>3. Настоящее решение вступает в силу со дня его официального опубликования.</w:t>
      </w:r>
      <w:r w:rsidRPr="00201E1F">
        <w:rPr>
          <w:sz w:val="26"/>
          <w:szCs w:val="26"/>
        </w:rPr>
        <w:tab/>
      </w:r>
    </w:p>
    <w:p w:rsidR="00600D8C" w:rsidRDefault="00600D8C" w:rsidP="00600D8C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BA530F" w:rsidRPr="00201E1F" w:rsidRDefault="00BA530F" w:rsidP="00600D8C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600D8C" w:rsidRPr="00201E1F" w:rsidRDefault="00600D8C" w:rsidP="00600D8C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t>Предсе</w:t>
      </w:r>
      <w:r w:rsidR="00C373DC" w:rsidRPr="00201E1F">
        <w:rPr>
          <w:sz w:val="26"/>
          <w:szCs w:val="26"/>
        </w:rPr>
        <w:t xml:space="preserve">датель Думы Чаинского района </w:t>
      </w:r>
      <w:r w:rsidR="00C373DC" w:rsidRPr="00201E1F">
        <w:rPr>
          <w:sz w:val="26"/>
          <w:szCs w:val="26"/>
        </w:rPr>
        <w:tab/>
      </w:r>
      <w:r w:rsidR="00C373DC" w:rsidRPr="00201E1F">
        <w:rPr>
          <w:sz w:val="26"/>
          <w:szCs w:val="26"/>
        </w:rPr>
        <w:tab/>
      </w:r>
      <w:r w:rsidRPr="00201E1F">
        <w:rPr>
          <w:sz w:val="26"/>
          <w:szCs w:val="26"/>
        </w:rPr>
        <w:tab/>
      </w:r>
      <w:r w:rsidRPr="00201E1F">
        <w:rPr>
          <w:sz w:val="26"/>
          <w:szCs w:val="26"/>
        </w:rPr>
        <w:tab/>
        <w:t xml:space="preserve">          </w:t>
      </w:r>
      <w:r w:rsidR="00C373DC" w:rsidRPr="00201E1F">
        <w:rPr>
          <w:sz w:val="26"/>
          <w:szCs w:val="26"/>
        </w:rPr>
        <w:t xml:space="preserve">   </w:t>
      </w:r>
      <w:r w:rsidRPr="00201E1F">
        <w:rPr>
          <w:sz w:val="26"/>
          <w:szCs w:val="26"/>
        </w:rPr>
        <w:t xml:space="preserve"> С.Ю.Гусева</w:t>
      </w:r>
    </w:p>
    <w:p w:rsidR="00600D8C" w:rsidRPr="00201E1F" w:rsidRDefault="00600D8C" w:rsidP="00600D8C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600D8C" w:rsidRPr="00201E1F" w:rsidRDefault="00C373DC" w:rsidP="00600D8C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t xml:space="preserve">Глава Чаинского района </w:t>
      </w:r>
      <w:r w:rsidRPr="00201E1F">
        <w:rPr>
          <w:sz w:val="26"/>
          <w:szCs w:val="26"/>
        </w:rPr>
        <w:tab/>
      </w:r>
      <w:r w:rsidRPr="00201E1F">
        <w:rPr>
          <w:sz w:val="26"/>
          <w:szCs w:val="26"/>
        </w:rPr>
        <w:tab/>
      </w:r>
      <w:r w:rsidRPr="00201E1F">
        <w:rPr>
          <w:sz w:val="26"/>
          <w:szCs w:val="26"/>
        </w:rPr>
        <w:tab/>
      </w:r>
      <w:r w:rsidRPr="00201E1F">
        <w:rPr>
          <w:sz w:val="26"/>
          <w:szCs w:val="26"/>
        </w:rPr>
        <w:tab/>
      </w:r>
      <w:r w:rsidRPr="00201E1F">
        <w:rPr>
          <w:sz w:val="26"/>
          <w:szCs w:val="26"/>
        </w:rPr>
        <w:tab/>
      </w:r>
      <w:r w:rsidRPr="00201E1F">
        <w:rPr>
          <w:sz w:val="26"/>
          <w:szCs w:val="26"/>
        </w:rPr>
        <w:tab/>
        <w:t xml:space="preserve">          </w:t>
      </w:r>
      <w:r w:rsidR="00600D8C" w:rsidRPr="00201E1F">
        <w:rPr>
          <w:sz w:val="26"/>
          <w:szCs w:val="26"/>
        </w:rPr>
        <w:t xml:space="preserve">           В.Н. Столяров</w:t>
      </w:r>
    </w:p>
    <w:p w:rsidR="00600D8C" w:rsidRPr="00201E1F" w:rsidRDefault="00600D8C" w:rsidP="00600D8C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</w:p>
    <w:p w:rsidR="00600D8C" w:rsidRPr="00201E1F" w:rsidRDefault="00600D8C" w:rsidP="00600D8C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</w:p>
    <w:p w:rsidR="00600D8C" w:rsidRPr="00201E1F" w:rsidRDefault="00600D8C" w:rsidP="00600D8C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</w:p>
    <w:p w:rsidR="00600D8C" w:rsidRPr="00201E1F" w:rsidRDefault="001F2DAE" w:rsidP="00201E1F">
      <w:pPr>
        <w:pStyle w:val="a8"/>
        <w:tabs>
          <w:tab w:val="left" w:pos="5685"/>
          <w:tab w:val="right" w:pos="9355"/>
        </w:tabs>
        <w:ind w:left="4962"/>
        <w:rPr>
          <w:sz w:val="26"/>
          <w:szCs w:val="26"/>
        </w:rPr>
      </w:pPr>
      <w:r w:rsidRPr="00201E1F">
        <w:rPr>
          <w:sz w:val="26"/>
          <w:szCs w:val="26"/>
        </w:rPr>
        <w:br w:type="page"/>
      </w:r>
      <w:r w:rsidR="00600D8C" w:rsidRPr="00201E1F">
        <w:rPr>
          <w:sz w:val="26"/>
          <w:szCs w:val="26"/>
        </w:rPr>
        <w:lastRenderedPageBreak/>
        <w:t xml:space="preserve">Приложение 1 </w:t>
      </w:r>
      <w:r w:rsidR="00201E1F" w:rsidRPr="00201E1F">
        <w:rPr>
          <w:sz w:val="26"/>
          <w:szCs w:val="26"/>
        </w:rPr>
        <w:t>к решению Думы</w:t>
      </w:r>
      <w:r w:rsidR="00201E1F">
        <w:rPr>
          <w:sz w:val="26"/>
          <w:szCs w:val="26"/>
        </w:rPr>
        <w:t xml:space="preserve"> </w:t>
      </w:r>
      <w:r w:rsidR="00600D8C" w:rsidRPr="00201E1F">
        <w:rPr>
          <w:sz w:val="26"/>
          <w:szCs w:val="26"/>
        </w:rPr>
        <w:t xml:space="preserve">Чаинского района </w:t>
      </w:r>
      <w:r w:rsidR="00201E1F" w:rsidRPr="00201E1F">
        <w:rPr>
          <w:sz w:val="26"/>
          <w:szCs w:val="26"/>
        </w:rPr>
        <w:t xml:space="preserve">от </w:t>
      </w:r>
      <w:r w:rsidR="00201E1F">
        <w:rPr>
          <w:sz w:val="26"/>
          <w:szCs w:val="26"/>
        </w:rPr>
        <w:t>25</w:t>
      </w:r>
      <w:r w:rsidR="00201E1F" w:rsidRPr="00201E1F">
        <w:rPr>
          <w:sz w:val="26"/>
          <w:szCs w:val="26"/>
        </w:rPr>
        <w:t xml:space="preserve">.11.2021 № </w:t>
      </w:r>
      <w:r w:rsidR="00201E1F">
        <w:rPr>
          <w:sz w:val="26"/>
          <w:szCs w:val="26"/>
        </w:rPr>
        <w:t>126</w:t>
      </w:r>
    </w:p>
    <w:p w:rsidR="00600D8C" w:rsidRPr="00201E1F" w:rsidRDefault="00600D8C" w:rsidP="00201E1F">
      <w:pPr>
        <w:pStyle w:val="a8"/>
        <w:ind w:left="5529"/>
        <w:jc w:val="right"/>
        <w:rPr>
          <w:sz w:val="26"/>
          <w:szCs w:val="26"/>
        </w:rPr>
      </w:pPr>
      <w:r w:rsidRPr="00201E1F">
        <w:rPr>
          <w:sz w:val="26"/>
          <w:szCs w:val="26"/>
        </w:rPr>
        <w:t xml:space="preserve">                                                                         </w:t>
      </w:r>
    </w:p>
    <w:p w:rsidR="00600D8C" w:rsidRPr="00201E1F" w:rsidRDefault="00600D8C" w:rsidP="00600D8C">
      <w:pPr>
        <w:pStyle w:val="a8"/>
        <w:jc w:val="both"/>
        <w:rPr>
          <w:sz w:val="26"/>
          <w:szCs w:val="26"/>
        </w:rPr>
      </w:pPr>
    </w:p>
    <w:p w:rsidR="00600D8C" w:rsidRPr="00201E1F" w:rsidRDefault="00600D8C" w:rsidP="00600D8C">
      <w:pPr>
        <w:pStyle w:val="a8"/>
        <w:jc w:val="center"/>
        <w:rPr>
          <w:sz w:val="26"/>
          <w:szCs w:val="26"/>
        </w:rPr>
      </w:pPr>
      <w:r w:rsidRPr="00201E1F">
        <w:rPr>
          <w:sz w:val="26"/>
          <w:szCs w:val="26"/>
        </w:rPr>
        <w:t>П</w:t>
      </w:r>
      <w:r w:rsidR="001F2DAE" w:rsidRPr="00201E1F">
        <w:rPr>
          <w:sz w:val="26"/>
          <w:szCs w:val="26"/>
        </w:rPr>
        <w:t>орядок</w:t>
      </w:r>
    </w:p>
    <w:p w:rsidR="00600D8C" w:rsidRPr="00201E1F" w:rsidRDefault="00600D8C" w:rsidP="00600D8C">
      <w:pPr>
        <w:pStyle w:val="a8"/>
        <w:jc w:val="center"/>
        <w:rPr>
          <w:bCs/>
          <w:sz w:val="26"/>
          <w:szCs w:val="26"/>
        </w:rPr>
      </w:pPr>
      <w:r w:rsidRPr="00201E1F">
        <w:rPr>
          <w:sz w:val="26"/>
          <w:szCs w:val="26"/>
        </w:rPr>
        <w:t>предоставления из бюджета муниципального образования «Чаинский район» бюджетам сельских поселений иных межбюджетных трансфертов на проведение кадастровых работ по оформлению земельных участков в собственность муниципальных образований</w:t>
      </w:r>
    </w:p>
    <w:p w:rsidR="00600D8C" w:rsidRPr="00201E1F" w:rsidRDefault="00600D8C" w:rsidP="00600D8C">
      <w:pPr>
        <w:jc w:val="center"/>
        <w:outlineLvl w:val="0"/>
        <w:rPr>
          <w:b/>
          <w:bCs/>
          <w:sz w:val="26"/>
          <w:szCs w:val="26"/>
        </w:rPr>
      </w:pPr>
    </w:p>
    <w:p w:rsidR="00600D8C" w:rsidRPr="00201E1F" w:rsidRDefault="00600D8C" w:rsidP="00600D8C">
      <w:pPr>
        <w:ind w:firstLine="567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1. Настоящий Порядок устанавливает правила предоставления из бюджета муниципального образования «Чаинский район» бюджетам сельских поселений иных межбюджетных трансфертов на проведение кадастровых работ по оформлению земельных участков в собственность муниципальных образований</w:t>
      </w:r>
      <w:r w:rsidR="006F0F22">
        <w:rPr>
          <w:sz w:val="26"/>
          <w:szCs w:val="26"/>
        </w:rPr>
        <w:t xml:space="preserve"> </w:t>
      </w:r>
      <w:r w:rsidRPr="00201E1F">
        <w:rPr>
          <w:sz w:val="26"/>
          <w:szCs w:val="26"/>
        </w:rPr>
        <w:t>(далее –иные межбюджетные трансферты).</w:t>
      </w:r>
    </w:p>
    <w:p w:rsidR="00810675" w:rsidRPr="00201E1F" w:rsidRDefault="00600D8C" w:rsidP="00810675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 xml:space="preserve">2. Иные межбюджетные трансферты предоставляются в целях софинансирования </w:t>
      </w:r>
      <w:r w:rsidR="00810675" w:rsidRPr="00201E1F">
        <w:rPr>
          <w:sz w:val="26"/>
          <w:szCs w:val="26"/>
        </w:rPr>
        <w:t xml:space="preserve">проведения кадастровых работ по оформлению земельных участков из земель сельскохозяйственного назначения, выделенных в счет невостребованных земельных долей и (или) земельных долей, от права </w:t>
      </w:r>
      <w:r w:rsidR="006F0F22">
        <w:rPr>
          <w:sz w:val="26"/>
          <w:szCs w:val="26"/>
        </w:rPr>
        <w:t>собственности</w:t>
      </w:r>
      <w:r w:rsidR="00810675" w:rsidRPr="00201E1F">
        <w:rPr>
          <w:sz w:val="26"/>
          <w:szCs w:val="26"/>
        </w:rPr>
        <w:t xml:space="preserve"> на которые граждане отказались в собственность сельского поселения </w:t>
      </w:r>
      <w:r w:rsidR="007307BA" w:rsidRPr="00201E1F">
        <w:rPr>
          <w:sz w:val="26"/>
          <w:szCs w:val="26"/>
        </w:rPr>
        <w:t>–</w:t>
      </w:r>
      <w:r w:rsidR="00810675" w:rsidRPr="00201E1F">
        <w:rPr>
          <w:sz w:val="26"/>
          <w:szCs w:val="26"/>
        </w:rPr>
        <w:t xml:space="preserve"> по месту расположения земельного участка.</w:t>
      </w:r>
    </w:p>
    <w:p w:rsidR="00600D8C" w:rsidRPr="00201E1F" w:rsidRDefault="00600D8C" w:rsidP="00600D8C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3. Общий объем иных межбюджетных трансфертов из бюджета муниципального образования «Чаинский район» устанавливается решением Думы Чаинского района о бюджете муниципального образования «Чаинский район» на очередной финансовый год (очередной финансовый год и на плановый период). Уровень софинансирования устанавливается в Соглашении о предоставлении субсидий из районного бюджета в размере не более 90% за счет средств районного бюджета.</w:t>
      </w:r>
    </w:p>
    <w:p w:rsidR="00600D8C" w:rsidRPr="00201E1F" w:rsidRDefault="00600D8C" w:rsidP="00600D8C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4. Иные межбюджетные трансферты предусматриваются в расходной части бюджета муниципального образования «Чаинский район» по соответствующему подразделу бюджетной классификации Российской Федерации.</w:t>
      </w:r>
    </w:p>
    <w:p w:rsidR="00600D8C" w:rsidRPr="00201E1F" w:rsidRDefault="00600D8C" w:rsidP="00600D8C">
      <w:pPr>
        <w:ind w:firstLine="567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5. Распределение иных межбюджетных трансфертов осуществляется в соответствии с Методикой распределения иных межбюджетных трансфертов на проведение кадастровых работ по оформлению земельных участков в собственность муниципальных образований утвержд</w:t>
      </w:r>
      <w:r w:rsidR="00687D3F" w:rsidRPr="00201E1F">
        <w:rPr>
          <w:sz w:val="26"/>
          <w:szCs w:val="26"/>
        </w:rPr>
        <w:t>енной настоящим решением (далее –</w:t>
      </w:r>
      <w:r w:rsidRPr="00201E1F">
        <w:rPr>
          <w:sz w:val="26"/>
          <w:szCs w:val="26"/>
        </w:rPr>
        <w:t>Методика)</w:t>
      </w:r>
      <w:r w:rsidR="00ED3AE0" w:rsidRPr="00201E1F">
        <w:rPr>
          <w:sz w:val="26"/>
          <w:szCs w:val="26"/>
        </w:rPr>
        <w:t xml:space="preserve"> (Приложение 3)</w:t>
      </w:r>
      <w:r w:rsidRPr="00201E1F">
        <w:rPr>
          <w:sz w:val="26"/>
          <w:szCs w:val="26"/>
        </w:rPr>
        <w:t>.</w:t>
      </w:r>
    </w:p>
    <w:p w:rsidR="00600D8C" w:rsidRPr="00201E1F" w:rsidRDefault="00600D8C" w:rsidP="00600D8C">
      <w:pPr>
        <w:ind w:firstLine="567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6. Правом на получение иных межбюджетных трансфертов из бюджета муниципального образования «Чаинский район» обладают все сельские поселения, входящие в состав муниципального образования «Чаинский район».</w:t>
      </w:r>
    </w:p>
    <w:p w:rsidR="00600D8C" w:rsidRPr="00201E1F" w:rsidRDefault="00600D8C" w:rsidP="00600D8C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7. Иные межбюджетные трансферты перечисляются бюджетам сельских поселений в соответствии со сводной бюджетной росписью.</w:t>
      </w:r>
    </w:p>
    <w:p w:rsidR="00B226CF" w:rsidRPr="00201E1F" w:rsidRDefault="00B226CF" w:rsidP="00B226CF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t xml:space="preserve">8. Для предоставления иных межбюджетных трансфертов в следующем году органы местного самоуправления сельских поселений не позднее 20 апреля текущего года предоставляют в Администрацию Чаинского района заявление о предоставлении иных межбюджетных трансфертов на проведение кадастровых работ (далее </w:t>
      </w:r>
      <w:r w:rsidR="00687D3F" w:rsidRPr="00201E1F">
        <w:rPr>
          <w:sz w:val="26"/>
          <w:szCs w:val="26"/>
        </w:rPr>
        <w:t>–</w:t>
      </w:r>
      <w:r w:rsidRPr="00201E1F">
        <w:rPr>
          <w:sz w:val="26"/>
          <w:szCs w:val="26"/>
        </w:rPr>
        <w:t xml:space="preserve"> заявление),с приложением справки, содержащей информацию о площади оформленных в собственность </w:t>
      </w:r>
      <w:r w:rsidR="00857AB1" w:rsidRPr="00201E1F">
        <w:rPr>
          <w:sz w:val="26"/>
          <w:szCs w:val="26"/>
        </w:rPr>
        <w:t>сельского поселения</w:t>
      </w:r>
      <w:r w:rsidRPr="00201E1F">
        <w:rPr>
          <w:sz w:val="26"/>
          <w:szCs w:val="26"/>
        </w:rPr>
        <w:t xml:space="preserve"> земельных долей, выделенных в счет невостребованных земельных долей и (или) земельных долей, от права собственности на которые граждане отказались, востребованных для </w:t>
      </w:r>
      <w:r w:rsidRPr="00201E1F">
        <w:rPr>
          <w:sz w:val="26"/>
          <w:szCs w:val="26"/>
        </w:rPr>
        <w:lastRenderedPageBreak/>
        <w:t>реализации инвестиционных проектов в сельскохозяйственном производстве, проектов начинающих фермеров или проектов семейны</w:t>
      </w:r>
      <w:r w:rsidR="00687D3F" w:rsidRPr="00201E1F">
        <w:rPr>
          <w:sz w:val="26"/>
          <w:szCs w:val="26"/>
        </w:rPr>
        <w:t>х животноводческих ферм (далее –</w:t>
      </w:r>
      <w:r w:rsidRPr="00201E1F">
        <w:rPr>
          <w:sz w:val="26"/>
          <w:szCs w:val="26"/>
        </w:rPr>
        <w:t xml:space="preserve"> справка).</w:t>
      </w:r>
    </w:p>
    <w:p w:rsidR="00586F20" w:rsidRPr="00201E1F" w:rsidRDefault="00586F20" w:rsidP="00586F20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9. Администрация Чаинского района рассматривает заявление и принимает решение о предоставлении иных межбюджетных трансфертов на проведение кадастровых работ или об отказе в предоставлении иных межбюджетных трансфертов на проведение кадастровых работ.</w:t>
      </w:r>
    </w:p>
    <w:p w:rsidR="00586F20" w:rsidRPr="00201E1F" w:rsidRDefault="00586F20" w:rsidP="00586F20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10. Основаниями для принятия решения об отказе в предоставлении иных межбюджетных трансфертов на проведение кадастровых работ являются:</w:t>
      </w:r>
    </w:p>
    <w:p w:rsidR="00586F20" w:rsidRPr="00201E1F" w:rsidRDefault="0053471C" w:rsidP="00586F20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1)</w:t>
      </w:r>
      <w:r w:rsidR="00586F20" w:rsidRPr="00201E1F">
        <w:rPr>
          <w:sz w:val="26"/>
          <w:szCs w:val="26"/>
        </w:rPr>
        <w:t xml:space="preserve"> несоответствие представленного заявления со справкой требованиям, определенным пунктом 8 настоящего Порядка</w:t>
      </w:r>
      <w:r w:rsidRPr="00201E1F">
        <w:rPr>
          <w:sz w:val="26"/>
          <w:szCs w:val="26"/>
        </w:rPr>
        <w:t>,</w:t>
      </w:r>
      <w:r w:rsidR="00586F20" w:rsidRPr="00201E1F">
        <w:rPr>
          <w:sz w:val="26"/>
          <w:szCs w:val="26"/>
        </w:rPr>
        <w:t xml:space="preserve"> или непредставление (представление не в полном объеме) указанных документов;</w:t>
      </w:r>
    </w:p>
    <w:p w:rsidR="00586F20" w:rsidRPr="00201E1F" w:rsidRDefault="0053471C" w:rsidP="00586F20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2)</w:t>
      </w:r>
      <w:r w:rsidR="00586F20" w:rsidRPr="00201E1F">
        <w:rPr>
          <w:sz w:val="26"/>
          <w:szCs w:val="26"/>
        </w:rPr>
        <w:t xml:space="preserve">   противоречие сведений, содержащихся в заявлении и </w:t>
      </w:r>
      <w:r w:rsidR="001836F0" w:rsidRPr="00201E1F">
        <w:rPr>
          <w:sz w:val="26"/>
          <w:szCs w:val="26"/>
        </w:rPr>
        <w:t>справке</w:t>
      </w:r>
      <w:r w:rsidR="00586F20" w:rsidRPr="00201E1F">
        <w:rPr>
          <w:sz w:val="26"/>
          <w:szCs w:val="26"/>
        </w:rPr>
        <w:t>, друг другу либо сведениям, содержащимся в других документах и информационных ресурсах, которые находятся в распоряжении Администрации Чаинского района;</w:t>
      </w:r>
    </w:p>
    <w:p w:rsidR="00586F20" w:rsidRPr="00201E1F" w:rsidRDefault="0053471C" w:rsidP="00586F20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3)</w:t>
      </w:r>
      <w:r w:rsidR="00586F20" w:rsidRPr="00201E1F">
        <w:rPr>
          <w:sz w:val="26"/>
          <w:szCs w:val="26"/>
        </w:rPr>
        <w:t xml:space="preserve"> ошибка в расчете суммы иных межбюджетных трансфертов на проведение кадастровых работ.</w:t>
      </w:r>
    </w:p>
    <w:p w:rsidR="00E52A0F" w:rsidRPr="00201E1F" w:rsidRDefault="00E52A0F" w:rsidP="00E52A0F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t>11. В случае образования остатков в результате перерасчета (уменьшения) размера иных межбюджетных трансфертов, отказа муниципального образования от иных межбюджетных трансфертов перераспределение остатка бюджетных средств между сельскими поселениями, заявившими потребность (дополнительную потребность) в иных межбюджетных трансфертах в текущем финансовом году, осуществляется в соответствии с настоящим Порядком в хронологической последовательности по дате подачи ими заявки на потребность (дополнительную потребность) в иных межбюджетных трансфертах в Администрацию Чаинского района по форме, установленной Администрацией Чаинского района.</w:t>
      </w:r>
    </w:p>
    <w:p w:rsidR="00600D8C" w:rsidRPr="00201E1F" w:rsidRDefault="00A00EAA" w:rsidP="00600D8C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1</w:t>
      </w:r>
      <w:r w:rsidR="00B10DD5" w:rsidRPr="00201E1F">
        <w:rPr>
          <w:sz w:val="26"/>
          <w:szCs w:val="26"/>
        </w:rPr>
        <w:t>2</w:t>
      </w:r>
      <w:r w:rsidR="00600D8C" w:rsidRPr="00201E1F">
        <w:rPr>
          <w:sz w:val="26"/>
          <w:szCs w:val="26"/>
        </w:rPr>
        <w:t xml:space="preserve">. Для </w:t>
      </w:r>
      <w:r w:rsidRPr="00201E1F">
        <w:rPr>
          <w:sz w:val="26"/>
          <w:szCs w:val="26"/>
        </w:rPr>
        <w:t>получения</w:t>
      </w:r>
      <w:r w:rsidR="00600D8C" w:rsidRPr="00201E1F">
        <w:rPr>
          <w:sz w:val="26"/>
          <w:szCs w:val="26"/>
        </w:rPr>
        <w:t xml:space="preserve"> иных межбюджетных трансфертов </w:t>
      </w:r>
      <w:r w:rsidRPr="00201E1F">
        <w:rPr>
          <w:sz w:val="26"/>
          <w:szCs w:val="26"/>
        </w:rPr>
        <w:t>при наличии фактической потребности органы местного самоуправления сельских поселений п</w:t>
      </w:r>
      <w:r w:rsidR="00600D8C" w:rsidRPr="00201E1F">
        <w:rPr>
          <w:sz w:val="26"/>
          <w:szCs w:val="26"/>
        </w:rPr>
        <w:t>редоставляют в Администрацию Чаинского района заяв</w:t>
      </w:r>
      <w:r w:rsidRPr="00201E1F">
        <w:rPr>
          <w:sz w:val="26"/>
          <w:szCs w:val="26"/>
        </w:rPr>
        <w:t>ки</w:t>
      </w:r>
      <w:r w:rsidR="00600D8C" w:rsidRPr="00201E1F">
        <w:rPr>
          <w:sz w:val="26"/>
          <w:szCs w:val="26"/>
        </w:rPr>
        <w:t xml:space="preserve"> о </w:t>
      </w:r>
      <w:r w:rsidRPr="00201E1F">
        <w:rPr>
          <w:sz w:val="26"/>
          <w:szCs w:val="26"/>
        </w:rPr>
        <w:t>перечислении</w:t>
      </w:r>
      <w:r w:rsidR="00600D8C" w:rsidRPr="00201E1F">
        <w:rPr>
          <w:sz w:val="26"/>
          <w:szCs w:val="26"/>
        </w:rPr>
        <w:t xml:space="preserve"> иных межбюджетных трансфертов с приложением следующих документов:</w:t>
      </w:r>
    </w:p>
    <w:p w:rsidR="00600D8C" w:rsidRPr="00201E1F" w:rsidRDefault="00600D8C" w:rsidP="00600D8C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1) справка-расчет по форме, устанавливаемой Администрацией Чаинского района;</w:t>
      </w:r>
    </w:p>
    <w:p w:rsidR="00600D8C" w:rsidRPr="00201E1F" w:rsidRDefault="00600D8C" w:rsidP="00600D8C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2) выписка из Единого государственного реестра недвижимости, подтверждающая регистрацию права собственности сельского поселения на земельную долю (земельные доли);</w:t>
      </w:r>
    </w:p>
    <w:p w:rsidR="000F12B7" w:rsidRPr="00201E1F" w:rsidRDefault="000F12B7" w:rsidP="000F12B7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t xml:space="preserve">3) выписки из решения о бюджете сельского поселения и (или) сводной бюджетной росписи, подтверждающие наличие бюджетных ассигнований на исполнение расходных обязательств сельского поселения в целях софинансирования проведения работ, указанных в </w:t>
      </w:r>
      <w:hyperlink r:id="rId11" w:history="1">
        <w:r w:rsidRPr="00201E1F">
          <w:rPr>
            <w:sz w:val="26"/>
            <w:szCs w:val="26"/>
          </w:rPr>
          <w:t>подпункте</w:t>
        </w:r>
      </w:hyperlink>
      <w:r w:rsidRPr="00201E1F">
        <w:rPr>
          <w:sz w:val="26"/>
          <w:szCs w:val="26"/>
        </w:rPr>
        <w:t xml:space="preserve"> 1) пункта 1 Приложения 2 настоящего решения, в объеме, необходимом для соблюдения предельного уровня софинансирования, установленного </w:t>
      </w:r>
      <w:hyperlink r:id="rId12" w:history="1">
        <w:r w:rsidRPr="00201E1F">
          <w:rPr>
            <w:sz w:val="26"/>
            <w:szCs w:val="26"/>
          </w:rPr>
          <w:t xml:space="preserve">пунктом </w:t>
        </w:r>
      </w:hyperlink>
      <w:r w:rsidRPr="00201E1F">
        <w:rPr>
          <w:sz w:val="26"/>
          <w:szCs w:val="26"/>
        </w:rPr>
        <w:t>2 Приложения 3 настоящего решения;</w:t>
      </w:r>
      <w:bookmarkStart w:id="0" w:name="_GoBack"/>
      <w:bookmarkEnd w:id="0"/>
    </w:p>
    <w:p w:rsidR="00600D8C" w:rsidRPr="00201E1F" w:rsidRDefault="00600D8C" w:rsidP="00600D8C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4) справка органа местного самоуправления сельского поселения о востребованности земельного участка для реализации инвестиционных проектов в сельскохозяйственном производстве, проектов начинающих фермеров или проектов семейных животноводческих ферм;</w:t>
      </w:r>
      <w:bookmarkStart w:id="1" w:name="Par13"/>
      <w:bookmarkEnd w:id="1"/>
    </w:p>
    <w:p w:rsidR="00600D8C" w:rsidRPr="00201E1F" w:rsidRDefault="00600D8C" w:rsidP="00600D8C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 xml:space="preserve">5) </w:t>
      </w:r>
      <w:r w:rsidR="000F12B7" w:rsidRPr="00201E1F">
        <w:rPr>
          <w:sz w:val="26"/>
          <w:szCs w:val="26"/>
        </w:rPr>
        <w:t xml:space="preserve"> копия муниципального контракта на проведение кадастровых работ</w:t>
      </w:r>
      <w:r w:rsidRPr="00201E1F">
        <w:rPr>
          <w:sz w:val="26"/>
          <w:szCs w:val="26"/>
        </w:rPr>
        <w:t xml:space="preserve"> по оформлению земельных участков из земель сельскохозяйственного назначения</w:t>
      </w:r>
      <w:r w:rsidR="000F12B7" w:rsidRPr="00201E1F">
        <w:rPr>
          <w:sz w:val="26"/>
          <w:szCs w:val="26"/>
        </w:rPr>
        <w:t xml:space="preserve">, заключенного сельским поселением до </w:t>
      </w:r>
      <w:r w:rsidRPr="00201E1F">
        <w:rPr>
          <w:sz w:val="26"/>
          <w:szCs w:val="26"/>
        </w:rPr>
        <w:t xml:space="preserve">1 октября текущего </w:t>
      </w:r>
      <w:r w:rsidR="000F12B7" w:rsidRPr="00201E1F">
        <w:rPr>
          <w:sz w:val="26"/>
          <w:szCs w:val="26"/>
        </w:rPr>
        <w:t xml:space="preserve">финансового </w:t>
      </w:r>
      <w:r w:rsidRPr="00201E1F">
        <w:rPr>
          <w:sz w:val="26"/>
          <w:szCs w:val="26"/>
        </w:rPr>
        <w:t>года.</w:t>
      </w:r>
    </w:p>
    <w:p w:rsidR="000942C1" w:rsidRPr="00201E1F" w:rsidRDefault="000942C1" w:rsidP="000942C1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lastRenderedPageBreak/>
        <w:t>1</w:t>
      </w:r>
      <w:r w:rsidR="00B10DD5" w:rsidRPr="00201E1F">
        <w:rPr>
          <w:sz w:val="26"/>
          <w:szCs w:val="26"/>
        </w:rPr>
        <w:t>3</w:t>
      </w:r>
      <w:r w:rsidRPr="00201E1F">
        <w:rPr>
          <w:sz w:val="26"/>
          <w:szCs w:val="26"/>
        </w:rPr>
        <w:t>. По результатам рассмотрения заявки Администрация Чаинского района принимает решение о перечислении иных межбюджетных трансфертов или об отказе в перечислении иных межбюджетных трансфертов.</w:t>
      </w:r>
    </w:p>
    <w:p w:rsidR="00E52A0F" w:rsidRPr="00201E1F" w:rsidRDefault="000942C1" w:rsidP="00E52A0F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t>1</w:t>
      </w:r>
      <w:r w:rsidR="00B10DD5" w:rsidRPr="00201E1F">
        <w:rPr>
          <w:sz w:val="26"/>
          <w:szCs w:val="26"/>
        </w:rPr>
        <w:t>4</w:t>
      </w:r>
      <w:r w:rsidRPr="00201E1F">
        <w:rPr>
          <w:sz w:val="26"/>
          <w:szCs w:val="26"/>
        </w:rPr>
        <w:t>. Основаниями для принятия решения об отказе в перечислении иных межбюджетных трансфертов являются:</w:t>
      </w:r>
    </w:p>
    <w:p w:rsidR="00E52A0F" w:rsidRPr="00201E1F" w:rsidRDefault="000942C1" w:rsidP="00E52A0F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t xml:space="preserve">1) несоответствие представленной заявки с документами требованиям, определенным </w:t>
      </w:r>
      <w:hyperlink r:id="rId13" w:history="1">
        <w:r w:rsidR="00E52A0F" w:rsidRPr="00201E1F">
          <w:rPr>
            <w:sz w:val="26"/>
            <w:szCs w:val="26"/>
          </w:rPr>
          <w:t>пунктом</w:t>
        </w:r>
      </w:hyperlink>
      <w:r w:rsidR="00E52A0F" w:rsidRPr="00201E1F">
        <w:rPr>
          <w:sz w:val="26"/>
          <w:szCs w:val="26"/>
        </w:rPr>
        <w:t xml:space="preserve"> 1</w:t>
      </w:r>
      <w:r w:rsidR="00D65785" w:rsidRPr="00201E1F">
        <w:rPr>
          <w:sz w:val="26"/>
          <w:szCs w:val="26"/>
        </w:rPr>
        <w:t>2</w:t>
      </w:r>
      <w:r w:rsidRPr="00201E1F">
        <w:rPr>
          <w:sz w:val="26"/>
          <w:szCs w:val="26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E52A0F" w:rsidRPr="00201E1F" w:rsidRDefault="000942C1" w:rsidP="00E52A0F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t xml:space="preserve">2) противоречие сведений, содержащихся в заявке и документах, друг другу либо сведениям, содержащимся в других документах и информационных ресурсах, которые находятся в распоряжении </w:t>
      </w:r>
      <w:r w:rsidR="00E52A0F" w:rsidRPr="00201E1F">
        <w:rPr>
          <w:sz w:val="26"/>
          <w:szCs w:val="26"/>
        </w:rPr>
        <w:t>Администрации Чаинского района</w:t>
      </w:r>
      <w:r w:rsidRPr="00201E1F">
        <w:rPr>
          <w:sz w:val="26"/>
          <w:szCs w:val="26"/>
        </w:rPr>
        <w:t>;</w:t>
      </w:r>
    </w:p>
    <w:p w:rsidR="00E52A0F" w:rsidRPr="00201E1F" w:rsidRDefault="00E52A0F" w:rsidP="00E52A0F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t>3</w:t>
      </w:r>
      <w:r w:rsidR="000942C1" w:rsidRPr="00201E1F">
        <w:rPr>
          <w:sz w:val="26"/>
          <w:szCs w:val="26"/>
        </w:rPr>
        <w:t>) ошибка в расчете суммы Субсидии.</w:t>
      </w:r>
    </w:p>
    <w:p w:rsidR="00D83E30" w:rsidRPr="00201E1F" w:rsidRDefault="00D83E30" w:rsidP="00E52A0F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t>15. Показателем результативности использования иных межбюджетных трансфертов является площадь земельных участков, оформленных в собственность сельских поселений.</w:t>
      </w:r>
    </w:p>
    <w:p w:rsidR="00600D8C" w:rsidRPr="00201E1F" w:rsidRDefault="00E52A0F" w:rsidP="00600D8C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1</w:t>
      </w:r>
      <w:r w:rsidR="00D83E30" w:rsidRPr="00201E1F">
        <w:rPr>
          <w:sz w:val="26"/>
          <w:szCs w:val="26"/>
        </w:rPr>
        <w:t>6</w:t>
      </w:r>
      <w:r w:rsidR="00600D8C" w:rsidRPr="00201E1F">
        <w:rPr>
          <w:sz w:val="26"/>
          <w:szCs w:val="26"/>
        </w:rPr>
        <w:t>.</w:t>
      </w:r>
      <w:r w:rsidR="006F0F22">
        <w:rPr>
          <w:sz w:val="26"/>
          <w:szCs w:val="26"/>
        </w:rPr>
        <w:t xml:space="preserve"> </w:t>
      </w:r>
      <w:r w:rsidR="00600D8C" w:rsidRPr="00201E1F">
        <w:rPr>
          <w:sz w:val="26"/>
          <w:szCs w:val="26"/>
        </w:rPr>
        <w:t>Предоставление иных межбюджетных трансфертов сельским поселениям осуществляется на основании соглашений о предоставлении иных межбюджетных трансфертов из бюджета муниципального образо</w:t>
      </w:r>
      <w:r w:rsidR="00687D3F" w:rsidRPr="00201E1F">
        <w:rPr>
          <w:sz w:val="26"/>
          <w:szCs w:val="26"/>
        </w:rPr>
        <w:t>вания «Чаинский район» (далее –</w:t>
      </w:r>
      <w:r w:rsidR="00600D8C" w:rsidRPr="00201E1F">
        <w:rPr>
          <w:sz w:val="26"/>
          <w:szCs w:val="26"/>
        </w:rPr>
        <w:t>Соглашения).</w:t>
      </w:r>
    </w:p>
    <w:p w:rsidR="00600D8C" w:rsidRPr="00201E1F" w:rsidRDefault="00600D8C" w:rsidP="00600D8C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1</w:t>
      </w:r>
      <w:r w:rsidR="00D83E30" w:rsidRPr="00201E1F">
        <w:rPr>
          <w:sz w:val="26"/>
          <w:szCs w:val="26"/>
        </w:rPr>
        <w:t>7</w:t>
      </w:r>
      <w:r w:rsidRPr="00201E1F">
        <w:rPr>
          <w:sz w:val="26"/>
          <w:szCs w:val="26"/>
        </w:rPr>
        <w:t>. В Соглашениях должны быть предусмотрены следующие положения:</w:t>
      </w:r>
    </w:p>
    <w:p w:rsidR="00600D8C" w:rsidRPr="00201E1F" w:rsidRDefault="00600D8C" w:rsidP="00600D8C">
      <w:pPr>
        <w:ind w:firstLine="540"/>
        <w:jc w:val="both"/>
        <w:outlineLvl w:val="1"/>
        <w:rPr>
          <w:sz w:val="26"/>
          <w:szCs w:val="26"/>
        </w:rPr>
      </w:pPr>
      <w:r w:rsidRPr="00201E1F">
        <w:rPr>
          <w:sz w:val="26"/>
          <w:szCs w:val="26"/>
        </w:rPr>
        <w:t>1) целевое назначение иных межбюджетных трансфертов;</w:t>
      </w:r>
    </w:p>
    <w:p w:rsidR="00600D8C" w:rsidRPr="00201E1F" w:rsidRDefault="00600D8C" w:rsidP="00600D8C">
      <w:pPr>
        <w:ind w:firstLine="540"/>
        <w:jc w:val="both"/>
        <w:outlineLvl w:val="1"/>
        <w:rPr>
          <w:sz w:val="26"/>
          <w:szCs w:val="26"/>
        </w:rPr>
      </w:pPr>
      <w:r w:rsidRPr="00201E1F">
        <w:rPr>
          <w:sz w:val="26"/>
          <w:szCs w:val="26"/>
        </w:rPr>
        <w:t>2) условия предоставления и расходования иных межбюджетных трансфертов;</w:t>
      </w:r>
    </w:p>
    <w:p w:rsidR="00600D8C" w:rsidRPr="00201E1F" w:rsidRDefault="00600D8C" w:rsidP="00600D8C">
      <w:pPr>
        <w:ind w:firstLine="540"/>
        <w:jc w:val="both"/>
        <w:outlineLvl w:val="1"/>
        <w:rPr>
          <w:sz w:val="26"/>
          <w:szCs w:val="26"/>
        </w:rPr>
      </w:pPr>
      <w:r w:rsidRPr="00201E1F">
        <w:rPr>
          <w:sz w:val="26"/>
          <w:szCs w:val="26"/>
        </w:rPr>
        <w:t>3) уровень софинансирования из бюджета муниципального образования «Чаинский район»;</w:t>
      </w:r>
    </w:p>
    <w:p w:rsidR="00600D8C" w:rsidRPr="00201E1F" w:rsidRDefault="00600D8C" w:rsidP="00600D8C">
      <w:pPr>
        <w:ind w:firstLine="540"/>
        <w:jc w:val="both"/>
        <w:outlineLvl w:val="1"/>
        <w:rPr>
          <w:sz w:val="26"/>
          <w:szCs w:val="26"/>
        </w:rPr>
      </w:pPr>
      <w:r w:rsidRPr="00201E1F">
        <w:rPr>
          <w:sz w:val="26"/>
          <w:szCs w:val="26"/>
        </w:rPr>
        <w:t>4) сведения о размере иных межбюджетных трансфертов;</w:t>
      </w:r>
    </w:p>
    <w:p w:rsidR="00600D8C" w:rsidRPr="00201E1F" w:rsidRDefault="00600D8C" w:rsidP="00600D8C">
      <w:pPr>
        <w:ind w:firstLine="540"/>
        <w:jc w:val="both"/>
        <w:outlineLvl w:val="1"/>
        <w:rPr>
          <w:sz w:val="26"/>
          <w:szCs w:val="26"/>
        </w:rPr>
      </w:pPr>
      <w:r w:rsidRPr="00201E1F">
        <w:rPr>
          <w:sz w:val="26"/>
          <w:szCs w:val="26"/>
        </w:rPr>
        <w:t>5) сведения о наличии муниципального правового акта сельского поселения, устанавливающего расходное обязательство сельского поселения, на исполнение которого предоставляются иные межбюджетные трансферты;</w:t>
      </w:r>
    </w:p>
    <w:p w:rsidR="00600D8C" w:rsidRPr="00201E1F" w:rsidRDefault="00600D8C" w:rsidP="00600D8C">
      <w:pPr>
        <w:ind w:firstLine="540"/>
        <w:jc w:val="both"/>
        <w:outlineLvl w:val="1"/>
        <w:rPr>
          <w:sz w:val="26"/>
          <w:szCs w:val="26"/>
        </w:rPr>
      </w:pPr>
      <w:r w:rsidRPr="00201E1F">
        <w:rPr>
          <w:sz w:val="26"/>
          <w:szCs w:val="26"/>
        </w:rPr>
        <w:t>6) сведения о размере финансового обеспечения за счет средств бюджета сельского поселения расходного обязательства муниципального образования, на исполнение которого предоставляются иные межбюджетные трансферты;</w:t>
      </w:r>
    </w:p>
    <w:p w:rsidR="00600D8C" w:rsidRPr="00201E1F" w:rsidRDefault="00600D8C" w:rsidP="00600D8C">
      <w:pPr>
        <w:ind w:firstLine="540"/>
        <w:jc w:val="both"/>
        <w:outlineLvl w:val="1"/>
        <w:rPr>
          <w:sz w:val="26"/>
          <w:szCs w:val="26"/>
        </w:rPr>
      </w:pPr>
      <w:r w:rsidRPr="00201E1F">
        <w:rPr>
          <w:sz w:val="26"/>
          <w:szCs w:val="26"/>
        </w:rPr>
        <w:t>7) сроки и порядок представления отчетности;</w:t>
      </w:r>
    </w:p>
    <w:p w:rsidR="00600D8C" w:rsidRPr="00201E1F" w:rsidRDefault="00600D8C" w:rsidP="00600D8C">
      <w:pPr>
        <w:ind w:firstLine="540"/>
        <w:jc w:val="both"/>
        <w:outlineLvl w:val="1"/>
        <w:rPr>
          <w:sz w:val="26"/>
          <w:szCs w:val="26"/>
        </w:rPr>
      </w:pPr>
      <w:r w:rsidRPr="00201E1F">
        <w:rPr>
          <w:sz w:val="26"/>
          <w:szCs w:val="26"/>
        </w:rPr>
        <w:t>8) осуществление контроля за соблюдением сельским поселением условий, установленных при предоставлении иных межбюджетных трансфертов;</w:t>
      </w:r>
    </w:p>
    <w:p w:rsidR="00600D8C" w:rsidRPr="00201E1F" w:rsidRDefault="00600D8C" w:rsidP="00600D8C">
      <w:pPr>
        <w:ind w:firstLine="540"/>
        <w:jc w:val="both"/>
        <w:outlineLvl w:val="1"/>
        <w:rPr>
          <w:sz w:val="26"/>
          <w:szCs w:val="26"/>
        </w:rPr>
      </w:pPr>
      <w:r w:rsidRPr="00201E1F">
        <w:rPr>
          <w:sz w:val="26"/>
          <w:szCs w:val="26"/>
        </w:rPr>
        <w:t>9) значения показателей результативности использования иных межбюджетных трансфертов, соответствующие значениям целевых показателей и индикаторов, установленных соглашением;</w:t>
      </w:r>
    </w:p>
    <w:p w:rsidR="00600D8C" w:rsidRPr="00201E1F" w:rsidRDefault="00600D8C" w:rsidP="00600D8C">
      <w:pPr>
        <w:ind w:firstLine="540"/>
        <w:jc w:val="both"/>
        <w:outlineLvl w:val="1"/>
        <w:rPr>
          <w:sz w:val="26"/>
          <w:szCs w:val="26"/>
        </w:rPr>
      </w:pPr>
      <w:r w:rsidRPr="00201E1F">
        <w:rPr>
          <w:sz w:val="26"/>
          <w:szCs w:val="26"/>
        </w:rPr>
        <w:t>10) последствия недостижения по итогам отчетного финансового года установленных значений показателей результативности предоставления иных межбюджетных трансфертов.</w:t>
      </w:r>
    </w:p>
    <w:p w:rsidR="001171BA" w:rsidRPr="00201E1F" w:rsidRDefault="001171BA" w:rsidP="001171B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t>1</w:t>
      </w:r>
      <w:r w:rsidR="00D83E30" w:rsidRPr="00201E1F">
        <w:rPr>
          <w:sz w:val="26"/>
          <w:szCs w:val="26"/>
        </w:rPr>
        <w:t>8</w:t>
      </w:r>
      <w:r w:rsidRPr="00201E1F">
        <w:rPr>
          <w:sz w:val="26"/>
          <w:szCs w:val="26"/>
        </w:rPr>
        <w:t xml:space="preserve">. В случае выполнения всех условий предоставления Субсидии, установленных </w:t>
      </w:r>
      <w:hyperlink r:id="rId14" w:history="1">
        <w:r w:rsidRPr="00201E1F">
          <w:rPr>
            <w:sz w:val="26"/>
            <w:szCs w:val="26"/>
          </w:rPr>
          <w:t>приложением</w:t>
        </w:r>
      </w:hyperlink>
      <w:r w:rsidRPr="00201E1F">
        <w:rPr>
          <w:sz w:val="26"/>
          <w:szCs w:val="26"/>
        </w:rPr>
        <w:t xml:space="preserve"> 2 настоящего решения, при отсутствии оснований для принятия решения об отказе в перечислении иных межбюджетных трансфертов Администрация Чаинского района осуществляет перечисление иных межбюджетных трансфертов в течение 10 дней со дня получения Администрацией Чаинского района заявки в доле, соответствующей предельному уровню софинансирования, установленному пунктом 2 Приложения 3  настоящего решения</w:t>
      </w:r>
      <w:r w:rsidR="00D65785" w:rsidRPr="00201E1F">
        <w:rPr>
          <w:sz w:val="26"/>
          <w:szCs w:val="26"/>
        </w:rPr>
        <w:t>.</w:t>
      </w:r>
    </w:p>
    <w:p w:rsidR="00D65785" w:rsidRPr="00201E1F" w:rsidRDefault="00D65785" w:rsidP="00D65785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lastRenderedPageBreak/>
        <w:t>1</w:t>
      </w:r>
      <w:r w:rsidR="00D83E30" w:rsidRPr="00201E1F">
        <w:rPr>
          <w:sz w:val="26"/>
          <w:szCs w:val="26"/>
        </w:rPr>
        <w:t>9</w:t>
      </w:r>
      <w:r w:rsidRPr="00201E1F">
        <w:rPr>
          <w:sz w:val="26"/>
          <w:szCs w:val="26"/>
        </w:rPr>
        <w:t>. В случае принятия решения об отказе в перечислении иных межбюджетных трансфертов Администрация Чаинского района направляет органу местного самоуправления сельского поселения уведомление об отказе в перечислении иных межбюджетных трансфертов в течение десяти рабочих дней с даты получения заявки.</w:t>
      </w:r>
    </w:p>
    <w:p w:rsidR="00D65785" w:rsidRPr="00201E1F" w:rsidRDefault="00D65785" w:rsidP="00D65785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t>Орган местного самоуправления сельского поселения после устранения оснований для принятия решения об отказе в перечислении иных межбюджетных трансфертов предоставляет заявку повторно.</w:t>
      </w:r>
    </w:p>
    <w:p w:rsidR="00D65785" w:rsidRPr="00201E1F" w:rsidRDefault="00D65785" w:rsidP="00D65785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t>В случае если орган местного самоуправления сельского поселения в срок до 10 декабря текущего года не представит повторно заявку, Администрация Чаинского района направляет для подписания проект дополнительного соглашения о расторжении Соглашения.</w:t>
      </w:r>
    </w:p>
    <w:p w:rsidR="00EC4F33" w:rsidRPr="00201E1F" w:rsidRDefault="00D83E30" w:rsidP="00EC4F33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t>20</w:t>
      </w:r>
      <w:r w:rsidR="00EC4F33" w:rsidRPr="00201E1F">
        <w:rPr>
          <w:sz w:val="26"/>
          <w:szCs w:val="26"/>
        </w:rPr>
        <w:t>. Определенный в Соглашении объем иных межбюджетных трансфертов уточняется согласно заявкам с учетом предельного уровня софинансирования, установленного пунктом 2 Приложения 3 настоящего решения.</w:t>
      </w:r>
    </w:p>
    <w:p w:rsidR="00EC4F33" w:rsidRPr="00201E1F" w:rsidRDefault="00EC4F33" w:rsidP="00EC4F33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t xml:space="preserve">В случае если объем иных межбюджетных трансфертов, определенный в Соглашении, больше запрашиваемого в заявке объема </w:t>
      </w:r>
      <w:r w:rsidR="00120086" w:rsidRPr="00201E1F">
        <w:rPr>
          <w:sz w:val="26"/>
          <w:szCs w:val="26"/>
        </w:rPr>
        <w:t>иных межбюджетных трансфертов</w:t>
      </w:r>
      <w:r w:rsidRPr="00201E1F">
        <w:rPr>
          <w:sz w:val="26"/>
          <w:szCs w:val="26"/>
        </w:rPr>
        <w:t xml:space="preserve">, то объем </w:t>
      </w:r>
      <w:r w:rsidR="00120086" w:rsidRPr="00201E1F">
        <w:rPr>
          <w:sz w:val="26"/>
          <w:szCs w:val="26"/>
        </w:rPr>
        <w:t>иных межбюджетных трансфертов</w:t>
      </w:r>
      <w:r w:rsidRPr="00201E1F">
        <w:rPr>
          <w:sz w:val="26"/>
          <w:szCs w:val="26"/>
        </w:rPr>
        <w:t xml:space="preserve">, определенный в Соглашении, подлежит сокращению до объема </w:t>
      </w:r>
      <w:r w:rsidR="00120086" w:rsidRPr="00201E1F">
        <w:rPr>
          <w:sz w:val="26"/>
          <w:szCs w:val="26"/>
        </w:rPr>
        <w:t>объем иных межбюджетных трансфертов</w:t>
      </w:r>
      <w:r w:rsidRPr="00201E1F">
        <w:rPr>
          <w:sz w:val="26"/>
          <w:szCs w:val="26"/>
        </w:rPr>
        <w:t>, указанного в заявке.</w:t>
      </w:r>
    </w:p>
    <w:p w:rsidR="00D55708" w:rsidRPr="00201E1F" w:rsidRDefault="00D55708" w:rsidP="00EC4F33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01E1F">
        <w:rPr>
          <w:sz w:val="26"/>
          <w:szCs w:val="26"/>
        </w:rPr>
        <w:t>21. В случае отсутствия на 1 июля текущего финансового года заключенного Соглашения иные межбюджетные трансферты подлежат перераспределению между сельскими</w:t>
      </w:r>
      <w:r w:rsidR="007F0D60" w:rsidRPr="00201E1F">
        <w:rPr>
          <w:sz w:val="26"/>
          <w:szCs w:val="26"/>
        </w:rPr>
        <w:t xml:space="preserve"> поселениями в соответствии с пу</w:t>
      </w:r>
      <w:r w:rsidRPr="00201E1F">
        <w:rPr>
          <w:sz w:val="26"/>
          <w:szCs w:val="26"/>
        </w:rPr>
        <w:t>нктом 11 настоящего Порядка. Решение о перераспределении иных межбюджетных трансфертов не принимается в случае, если Соглашение не заключено в силу обстоятельств непреодолимой силы.</w:t>
      </w:r>
    </w:p>
    <w:p w:rsidR="00600D8C" w:rsidRPr="00201E1F" w:rsidRDefault="00BC1BE9" w:rsidP="00600D8C">
      <w:pPr>
        <w:ind w:firstLine="567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2</w:t>
      </w:r>
      <w:r w:rsidR="00D55708" w:rsidRPr="00201E1F">
        <w:rPr>
          <w:sz w:val="26"/>
          <w:szCs w:val="26"/>
        </w:rPr>
        <w:t>2</w:t>
      </w:r>
      <w:r w:rsidR="00600D8C" w:rsidRPr="00201E1F">
        <w:rPr>
          <w:sz w:val="26"/>
          <w:szCs w:val="26"/>
        </w:rPr>
        <w:t>. Контроль за использованием иных межбюджетных трансфертов осуществляется главным распорядителем средств бюджета муниципального образования «Чаинский район».</w:t>
      </w:r>
    </w:p>
    <w:p w:rsidR="00600D8C" w:rsidRPr="00201E1F" w:rsidRDefault="00BC1BE9" w:rsidP="00600D8C">
      <w:pPr>
        <w:widowControl w:val="0"/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2</w:t>
      </w:r>
      <w:r w:rsidR="00D55708" w:rsidRPr="00201E1F">
        <w:rPr>
          <w:sz w:val="26"/>
          <w:szCs w:val="26"/>
        </w:rPr>
        <w:t>3</w:t>
      </w:r>
      <w:r w:rsidR="00600D8C" w:rsidRPr="00201E1F">
        <w:rPr>
          <w:sz w:val="26"/>
          <w:szCs w:val="26"/>
        </w:rPr>
        <w:t>. Не использованные в текущем финансовом году иные межбюджетные трансферты, подлежат возврату в доход бюджета муниципального образования «Чаинский район» в сроки, установленные Бюджетным кодексом Российской Федерации.</w:t>
      </w:r>
    </w:p>
    <w:p w:rsidR="00600D8C" w:rsidRPr="00201E1F" w:rsidRDefault="00600D8C" w:rsidP="00600D8C">
      <w:pPr>
        <w:jc w:val="both"/>
        <w:rPr>
          <w:sz w:val="26"/>
          <w:szCs w:val="26"/>
        </w:rPr>
      </w:pPr>
      <w:r w:rsidRPr="00201E1F">
        <w:rPr>
          <w:sz w:val="26"/>
          <w:szCs w:val="26"/>
        </w:rPr>
        <w:tab/>
        <w:t>В соответствии с решением главного распорядителя бюджетных средств о наличии потребности в указанных межбюджетных трансфертах, не использованных в текущем финансовом году, средства в объеме, не превышающем остатка данных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600D8C" w:rsidRPr="00201E1F" w:rsidRDefault="00BC1BE9" w:rsidP="00600D8C">
      <w:pPr>
        <w:jc w:val="both"/>
        <w:rPr>
          <w:sz w:val="26"/>
          <w:szCs w:val="26"/>
        </w:rPr>
      </w:pPr>
      <w:r w:rsidRPr="00201E1F">
        <w:rPr>
          <w:sz w:val="26"/>
          <w:szCs w:val="26"/>
        </w:rPr>
        <w:tab/>
        <w:t>2</w:t>
      </w:r>
      <w:r w:rsidR="00D55708" w:rsidRPr="00201E1F">
        <w:rPr>
          <w:sz w:val="26"/>
          <w:szCs w:val="26"/>
        </w:rPr>
        <w:t>4</w:t>
      </w:r>
      <w:r w:rsidR="00600D8C" w:rsidRPr="00201E1F">
        <w:rPr>
          <w:sz w:val="26"/>
          <w:szCs w:val="26"/>
        </w:rPr>
        <w:t>. В случае выявления факта нецелевого использования иных межбюджетных трансфертов, а также нарушения условий их предоставления, межбюджетные трансферты подлежат возврату в бюджет муниципального образования «Чаинский район» в соответствии с законодательством.</w:t>
      </w:r>
    </w:p>
    <w:p w:rsidR="00600D8C" w:rsidRPr="00201E1F" w:rsidRDefault="00D55708" w:rsidP="00600D8C">
      <w:pPr>
        <w:jc w:val="both"/>
        <w:rPr>
          <w:sz w:val="26"/>
          <w:szCs w:val="26"/>
        </w:rPr>
      </w:pPr>
      <w:r w:rsidRPr="00201E1F">
        <w:rPr>
          <w:sz w:val="26"/>
          <w:szCs w:val="26"/>
        </w:rPr>
        <w:tab/>
        <w:t>25</w:t>
      </w:r>
      <w:r w:rsidR="00600D8C" w:rsidRPr="00201E1F">
        <w:rPr>
          <w:sz w:val="26"/>
          <w:szCs w:val="26"/>
        </w:rPr>
        <w:t>. В случае, если неиспользованный остаток иных межбюджетных трансфертов не перечислен в доход бюджета муниципального образования «Чаинский район», указанные средства подлежат взысканию в доход бюджета муниципального образования «Чаинский район» в порядке, определяемом Управлением финансов Администрации Чаинского района с соблюдением общих требований, установленных Министерством финансов Российской Федерации.</w:t>
      </w:r>
    </w:p>
    <w:p w:rsidR="00201E1F" w:rsidRPr="00201E1F" w:rsidRDefault="00600D8C" w:rsidP="00201E1F">
      <w:pPr>
        <w:pStyle w:val="a8"/>
        <w:tabs>
          <w:tab w:val="left" w:pos="5685"/>
          <w:tab w:val="right" w:pos="9355"/>
        </w:tabs>
        <w:ind w:left="4962"/>
        <w:rPr>
          <w:sz w:val="26"/>
          <w:szCs w:val="26"/>
        </w:rPr>
      </w:pPr>
      <w:r w:rsidRPr="00201E1F">
        <w:rPr>
          <w:sz w:val="26"/>
          <w:szCs w:val="26"/>
        </w:rPr>
        <w:br w:type="page"/>
      </w:r>
      <w:r w:rsidR="00201E1F" w:rsidRPr="00201E1F">
        <w:rPr>
          <w:sz w:val="26"/>
          <w:szCs w:val="26"/>
        </w:rPr>
        <w:lastRenderedPageBreak/>
        <w:t xml:space="preserve">Приложение </w:t>
      </w:r>
      <w:r w:rsidR="00201E1F">
        <w:rPr>
          <w:sz w:val="26"/>
          <w:szCs w:val="26"/>
        </w:rPr>
        <w:t>2</w:t>
      </w:r>
      <w:r w:rsidR="00201E1F" w:rsidRPr="00201E1F">
        <w:rPr>
          <w:sz w:val="26"/>
          <w:szCs w:val="26"/>
        </w:rPr>
        <w:t xml:space="preserve"> к решению Думы</w:t>
      </w:r>
      <w:r w:rsidR="00201E1F">
        <w:rPr>
          <w:sz w:val="26"/>
          <w:szCs w:val="26"/>
        </w:rPr>
        <w:t xml:space="preserve"> </w:t>
      </w:r>
      <w:r w:rsidR="00201E1F" w:rsidRPr="00201E1F">
        <w:rPr>
          <w:sz w:val="26"/>
          <w:szCs w:val="26"/>
        </w:rPr>
        <w:t xml:space="preserve">Чаинского района от </w:t>
      </w:r>
      <w:r w:rsidR="00201E1F">
        <w:rPr>
          <w:sz w:val="26"/>
          <w:szCs w:val="26"/>
        </w:rPr>
        <w:t>25</w:t>
      </w:r>
      <w:r w:rsidR="00201E1F" w:rsidRPr="00201E1F">
        <w:rPr>
          <w:sz w:val="26"/>
          <w:szCs w:val="26"/>
        </w:rPr>
        <w:t xml:space="preserve">.11.2021 № </w:t>
      </w:r>
      <w:r w:rsidR="00201E1F">
        <w:rPr>
          <w:sz w:val="26"/>
          <w:szCs w:val="26"/>
        </w:rPr>
        <w:t>126</w:t>
      </w:r>
    </w:p>
    <w:p w:rsidR="00201E1F" w:rsidRDefault="00201E1F" w:rsidP="00D105B6">
      <w:pPr>
        <w:jc w:val="right"/>
        <w:rPr>
          <w:sz w:val="26"/>
          <w:szCs w:val="26"/>
        </w:rPr>
      </w:pPr>
    </w:p>
    <w:p w:rsidR="00600D8C" w:rsidRPr="00201E1F" w:rsidRDefault="00600D8C" w:rsidP="00600D8C">
      <w:pPr>
        <w:jc w:val="center"/>
        <w:rPr>
          <w:b/>
          <w:bCs/>
          <w:sz w:val="26"/>
          <w:szCs w:val="26"/>
        </w:rPr>
      </w:pPr>
    </w:p>
    <w:p w:rsidR="00600D8C" w:rsidRPr="00201E1F" w:rsidRDefault="00600D8C" w:rsidP="00600D8C">
      <w:pPr>
        <w:jc w:val="center"/>
        <w:rPr>
          <w:bCs/>
          <w:sz w:val="26"/>
          <w:szCs w:val="26"/>
        </w:rPr>
      </w:pPr>
      <w:r w:rsidRPr="00201E1F">
        <w:rPr>
          <w:bCs/>
          <w:sz w:val="26"/>
          <w:szCs w:val="26"/>
        </w:rPr>
        <w:t>У</w:t>
      </w:r>
      <w:r w:rsidR="00D105B6" w:rsidRPr="00201E1F">
        <w:rPr>
          <w:bCs/>
          <w:sz w:val="26"/>
          <w:szCs w:val="26"/>
        </w:rPr>
        <w:t>словия</w:t>
      </w:r>
    </w:p>
    <w:p w:rsidR="00600D8C" w:rsidRPr="002257E8" w:rsidRDefault="00600D8C" w:rsidP="002257E8">
      <w:pPr>
        <w:pStyle w:val="a8"/>
        <w:jc w:val="center"/>
        <w:rPr>
          <w:bCs/>
          <w:sz w:val="26"/>
          <w:szCs w:val="26"/>
        </w:rPr>
      </w:pPr>
      <w:r w:rsidRPr="00201E1F">
        <w:rPr>
          <w:sz w:val="26"/>
          <w:szCs w:val="26"/>
        </w:rPr>
        <w:t>предоставления из бюджета муниципального образования «Чаинский район» бюджетам сельских поселений иных межбюджетных трансфертов на проведение кадастровых работ по оформлению земельных участков в собственность муниципальных образований</w:t>
      </w:r>
    </w:p>
    <w:p w:rsidR="00600D8C" w:rsidRPr="00201E1F" w:rsidRDefault="00600D8C" w:rsidP="00600D8C">
      <w:pPr>
        <w:spacing w:before="220"/>
        <w:ind w:firstLine="540"/>
        <w:jc w:val="both"/>
        <w:rPr>
          <w:sz w:val="26"/>
          <w:szCs w:val="26"/>
        </w:rPr>
      </w:pPr>
      <w:bookmarkStart w:id="2" w:name="Par9"/>
      <w:bookmarkEnd w:id="2"/>
      <w:r w:rsidRPr="00201E1F">
        <w:rPr>
          <w:sz w:val="26"/>
          <w:szCs w:val="26"/>
        </w:rPr>
        <w:t xml:space="preserve">1) </w:t>
      </w:r>
      <w:r w:rsidR="00575C44" w:rsidRPr="00201E1F">
        <w:rPr>
          <w:sz w:val="26"/>
          <w:szCs w:val="26"/>
        </w:rPr>
        <w:t>Н</w:t>
      </w:r>
      <w:r w:rsidRPr="00201E1F">
        <w:rPr>
          <w:sz w:val="26"/>
          <w:szCs w:val="26"/>
        </w:rPr>
        <w:t>аличие правового акта, устанавливающего расходное обязательство сельского поселения на проведение кадастровых работ по оформлению земельных участков из земель сельскохозяйственного назначения, выделенных в счет невостребованных земельных долей и (или) земельных долей, от права собственности на которые граждане отказались;</w:t>
      </w:r>
    </w:p>
    <w:p w:rsidR="00692A5F" w:rsidRPr="00201E1F" w:rsidRDefault="00575C44" w:rsidP="00600D8C">
      <w:pPr>
        <w:spacing w:before="220"/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2) Н</w:t>
      </w:r>
      <w:r w:rsidR="00600D8C" w:rsidRPr="00201E1F">
        <w:rPr>
          <w:sz w:val="26"/>
          <w:szCs w:val="26"/>
        </w:rPr>
        <w:t xml:space="preserve">аличие средств в бюджете сельского поселения (сводной бюджетной росписи сельского поселения) бюджетных ассигнований на исполнение расходных обязательств сельского </w:t>
      </w:r>
      <w:r w:rsidR="00692A5F" w:rsidRPr="00201E1F">
        <w:rPr>
          <w:sz w:val="26"/>
          <w:szCs w:val="26"/>
        </w:rPr>
        <w:t>поселения, в целях софинансирования которых предоставляются иные межбюджетные трансферты, в объеме, необходимом для их исполнения, включая размер планируемых к предоставлению из районного бюджет</w:t>
      </w:r>
      <w:r w:rsidR="00BB6E4E" w:rsidRPr="00201E1F">
        <w:rPr>
          <w:sz w:val="26"/>
          <w:szCs w:val="26"/>
        </w:rPr>
        <w:t>а иных межбюджетных трансфертов;</w:t>
      </w:r>
    </w:p>
    <w:p w:rsidR="00600D8C" w:rsidRPr="00201E1F" w:rsidRDefault="00600D8C" w:rsidP="00600D8C">
      <w:pPr>
        <w:spacing w:before="220"/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 xml:space="preserve">3) </w:t>
      </w:r>
      <w:r w:rsidR="00575C44" w:rsidRPr="00201E1F">
        <w:rPr>
          <w:sz w:val="26"/>
          <w:szCs w:val="26"/>
        </w:rPr>
        <w:t>Н</w:t>
      </w:r>
      <w:r w:rsidRPr="00201E1F">
        <w:rPr>
          <w:sz w:val="26"/>
          <w:szCs w:val="26"/>
        </w:rPr>
        <w:t>аличие оформленных в собственность сельского поселения земельных долей, выделенных в счет невостребованных земельных долей и (или) земельных долей, от права собственности на которые граждане отказались, востребованных для реализации инвестиционных проектов в сельскохозяйственном производстве, проектов начинающих фермеров или проектов семейных животноводческих ферм;</w:t>
      </w:r>
    </w:p>
    <w:p w:rsidR="00600D8C" w:rsidRPr="00201E1F" w:rsidRDefault="00600D8C" w:rsidP="00600D8C">
      <w:pPr>
        <w:spacing w:before="220"/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 xml:space="preserve">4) </w:t>
      </w:r>
      <w:r w:rsidR="00575C44" w:rsidRPr="00201E1F">
        <w:rPr>
          <w:sz w:val="26"/>
          <w:szCs w:val="26"/>
        </w:rPr>
        <w:t>О</w:t>
      </w:r>
      <w:r w:rsidRPr="00201E1F">
        <w:rPr>
          <w:sz w:val="26"/>
          <w:szCs w:val="26"/>
        </w:rPr>
        <w:t>бязательство сельского поселения по заключению муниципального контракта на проведение кадастровых работ по оформлению земельных участков из земель сельскохозяйственного назнач</w:t>
      </w:r>
      <w:r w:rsidR="002257E8">
        <w:rPr>
          <w:sz w:val="26"/>
          <w:szCs w:val="26"/>
        </w:rPr>
        <w:t>ения до 1 октября текущего года.</w:t>
      </w:r>
    </w:p>
    <w:p w:rsidR="00600D8C" w:rsidRPr="00201E1F" w:rsidRDefault="00575C44" w:rsidP="00201E1F">
      <w:pPr>
        <w:pStyle w:val="a8"/>
        <w:tabs>
          <w:tab w:val="left" w:pos="5685"/>
          <w:tab w:val="right" w:pos="9355"/>
        </w:tabs>
        <w:ind w:left="4962"/>
        <w:rPr>
          <w:sz w:val="26"/>
          <w:szCs w:val="26"/>
        </w:rPr>
      </w:pPr>
      <w:r w:rsidRPr="00201E1F">
        <w:rPr>
          <w:sz w:val="26"/>
          <w:szCs w:val="26"/>
        </w:rPr>
        <w:br w:type="page"/>
      </w:r>
      <w:r w:rsidR="00201E1F" w:rsidRPr="00201E1F">
        <w:rPr>
          <w:sz w:val="26"/>
          <w:szCs w:val="26"/>
        </w:rPr>
        <w:lastRenderedPageBreak/>
        <w:t xml:space="preserve">Приложение </w:t>
      </w:r>
      <w:r w:rsidR="00201E1F">
        <w:rPr>
          <w:sz w:val="26"/>
          <w:szCs w:val="26"/>
        </w:rPr>
        <w:t>3</w:t>
      </w:r>
      <w:r w:rsidR="00201E1F" w:rsidRPr="00201E1F">
        <w:rPr>
          <w:sz w:val="26"/>
          <w:szCs w:val="26"/>
        </w:rPr>
        <w:t xml:space="preserve"> к решению Думы</w:t>
      </w:r>
      <w:r w:rsidR="00201E1F">
        <w:rPr>
          <w:sz w:val="26"/>
          <w:szCs w:val="26"/>
        </w:rPr>
        <w:t xml:space="preserve"> </w:t>
      </w:r>
      <w:r w:rsidR="00201E1F" w:rsidRPr="00201E1F">
        <w:rPr>
          <w:sz w:val="26"/>
          <w:szCs w:val="26"/>
        </w:rPr>
        <w:t xml:space="preserve">Чаинского района от </w:t>
      </w:r>
      <w:r w:rsidR="00201E1F">
        <w:rPr>
          <w:sz w:val="26"/>
          <w:szCs w:val="26"/>
        </w:rPr>
        <w:t>25</w:t>
      </w:r>
      <w:r w:rsidR="00201E1F" w:rsidRPr="00201E1F">
        <w:rPr>
          <w:sz w:val="26"/>
          <w:szCs w:val="26"/>
        </w:rPr>
        <w:t xml:space="preserve">.11.2021 № </w:t>
      </w:r>
      <w:r w:rsidR="00201E1F">
        <w:rPr>
          <w:sz w:val="26"/>
          <w:szCs w:val="26"/>
        </w:rPr>
        <w:t>126</w:t>
      </w:r>
    </w:p>
    <w:p w:rsidR="00600D8C" w:rsidRPr="00201E1F" w:rsidRDefault="00600D8C" w:rsidP="00600D8C">
      <w:pPr>
        <w:jc w:val="right"/>
        <w:rPr>
          <w:sz w:val="26"/>
          <w:szCs w:val="26"/>
        </w:rPr>
      </w:pPr>
    </w:p>
    <w:p w:rsidR="00600D8C" w:rsidRPr="00201E1F" w:rsidRDefault="00600D8C" w:rsidP="00600D8C">
      <w:pPr>
        <w:jc w:val="both"/>
        <w:rPr>
          <w:sz w:val="26"/>
          <w:szCs w:val="26"/>
        </w:rPr>
      </w:pPr>
    </w:p>
    <w:p w:rsidR="00600D8C" w:rsidRPr="00201E1F" w:rsidRDefault="00575C44" w:rsidP="00600D8C">
      <w:pPr>
        <w:jc w:val="center"/>
        <w:rPr>
          <w:bCs/>
          <w:sz w:val="26"/>
          <w:szCs w:val="26"/>
        </w:rPr>
      </w:pPr>
      <w:r w:rsidRPr="00201E1F">
        <w:rPr>
          <w:bCs/>
          <w:sz w:val="26"/>
          <w:szCs w:val="26"/>
        </w:rPr>
        <w:t>Методика</w:t>
      </w:r>
    </w:p>
    <w:p w:rsidR="00600D8C" w:rsidRPr="00201E1F" w:rsidRDefault="00FA79FD" w:rsidP="00600D8C">
      <w:pPr>
        <w:pStyle w:val="a8"/>
        <w:jc w:val="center"/>
        <w:rPr>
          <w:bCs/>
          <w:sz w:val="26"/>
          <w:szCs w:val="26"/>
        </w:rPr>
      </w:pPr>
      <w:r w:rsidRPr="00201E1F">
        <w:rPr>
          <w:bCs/>
          <w:sz w:val="26"/>
          <w:szCs w:val="26"/>
        </w:rPr>
        <w:t>Р</w:t>
      </w:r>
      <w:r w:rsidR="00600D8C" w:rsidRPr="00201E1F">
        <w:rPr>
          <w:bCs/>
          <w:sz w:val="26"/>
          <w:szCs w:val="26"/>
        </w:rPr>
        <w:t>асчета</w:t>
      </w:r>
      <w:r>
        <w:rPr>
          <w:bCs/>
          <w:sz w:val="26"/>
          <w:szCs w:val="26"/>
        </w:rPr>
        <w:t xml:space="preserve"> </w:t>
      </w:r>
      <w:r w:rsidR="00600D8C" w:rsidRPr="00201E1F">
        <w:rPr>
          <w:bCs/>
          <w:sz w:val="26"/>
          <w:szCs w:val="26"/>
        </w:rPr>
        <w:t>иных межбюджетных трансфертов</w:t>
      </w:r>
      <w:r>
        <w:rPr>
          <w:bCs/>
          <w:sz w:val="26"/>
          <w:szCs w:val="26"/>
        </w:rPr>
        <w:t xml:space="preserve"> </w:t>
      </w:r>
      <w:r w:rsidR="00600D8C" w:rsidRPr="00201E1F">
        <w:rPr>
          <w:bCs/>
          <w:sz w:val="26"/>
          <w:szCs w:val="26"/>
        </w:rPr>
        <w:t>бюджетам сельских поселений Чаинского района на проведение кадастровых</w:t>
      </w:r>
      <w:r w:rsidR="00600D8C" w:rsidRPr="00201E1F">
        <w:rPr>
          <w:sz w:val="26"/>
          <w:szCs w:val="26"/>
        </w:rPr>
        <w:t xml:space="preserve"> работ по оформлению земельных участков в собственность муниципальных образований</w:t>
      </w:r>
    </w:p>
    <w:p w:rsidR="00600D8C" w:rsidRPr="00201E1F" w:rsidRDefault="00600D8C" w:rsidP="00600D8C">
      <w:pPr>
        <w:rPr>
          <w:sz w:val="26"/>
          <w:szCs w:val="26"/>
        </w:rPr>
      </w:pPr>
    </w:p>
    <w:p w:rsidR="00575C44" w:rsidRPr="00201E1F" w:rsidRDefault="00600D8C" w:rsidP="00575C44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1. Настоящая Методика предназначена для определения порядка расчета объема иных межбюджетных трансфертов бюджетам сельских поселений Чаинского района на проведение кадастровых работ по оформлению земельных участков в собственность муниципальных образований (далее –ины</w:t>
      </w:r>
      <w:r w:rsidR="00575C44" w:rsidRPr="00201E1F">
        <w:rPr>
          <w:sz w:val="26"/>
          <w:szCs w:val="26"/>
        </w:rPr>
        <w:t>е</w:t>
      </w:r>
      <w:r w:rsidRPr="00201E1F">
        <w:rPr>
          <w:sz w:val="26"/>
          <w:szCs w:val="26"/>
        </w:rPr>
        <w:t xml:space="preserve"> межбюджетны</w:t>
      </w:r>
      <w:r w:rsidR="00575C44" w:rsidRPr="00201E1F">
        <w:rPr>
          <w:sz w:val="26"/>
          <w:szCs w:val="26"/>
        </w:rPr>
        <w:t>е</w:t>
      </w:r>
      <w:r w:rsidRPr="00201E1F">
        <w:rPr>
          <w:sz w:val="26"/>
          <w:szCs w:val="26"/>
        </w:rPr>
        <w:t xml:space="preserve"> трансферт</w:t>
      </w:r>
      <w:r w:rsidR="00575C44" w:rsidRPr="00201E1F">
        <w:rPr>
          <w:sz w:val="26"/>
          <w:szCs w:val="26"/>
        </w:rPr>
        <w:t>ы</w:t>
      </w:r>
      <w:r w:rsidRPr="00201E1F">
        <w:rPr>
          <w:sz w:val="26"/>
          <w:szCs w:val="26"/>
        </w:rPr>
        <w:t>).</w:t>
      </w:r>
    </w:p>
    <w:p w:rsidR="00600D8C" w:rsidRPr="00201E1F" w:rsidRDefault="00600D8C" w:rsidP="00575C44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2. Общий объем иных межбюджетных трансфертов из районного бюджета (О) определяется как сумма иных межбюджетных трансфертов</w:t>
      </w:r>
      <w:r w:rsidR="00FA79FD">
        <w:rPr>
          <w:sz w:val="26"/>
          <w:szCs w:val="26"/>
        </w:rPr>
        <w:t xml:space="preserve"> </w:t>
      </w:r>
      <w:r w:rsidRPr="00201E1F">
        <w:rPr>
          <w:sz w:val="26"/>
          <w:szCs w:val="26"/>
        </w:rPr>
        <w:t>бюджетам сельских поселений Чаинского района:</w:t>
      </w:r>
    </w:p>
    <w:p w:rsidR="00600D8C" w:rsidRPr="00201E1F" w:rsidRDefault="00600D8C" w:rsidP="00575C44">
      <w:pPr>
        <w:jc w:val="center"/>
        <w:rPr>
          <w:sz w:val="26"/>
          <w:szCs w:val="26"/>
        </w:rPr>
      </w:pPr>
      <w:r w:rsidRPr="00201E1F">
        <w:rPr>
          <w:noProof/>
          <w:position w:val="-11"/>
          <w:sz w:val="26"/>
          <w:szCs w:val="26"/>
        </w:rPr>
        <w:drawing>
          <wp:inline distT="0" distB="0" distL="0" distR="0">
            <wp:extent cx="100965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44" w:rsidRPr="00201E1F" w:rsidRDefault="0053471C" w:rsidP="00575C44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O –</w:t>
      </w:r>
      <w:r w:rsidR="00600D8C" w:rsidRPr="00201E1F">
        <w:rPr>
          <w:sz w:val="26"/>
          <w:szCs w:val="26"/>
        </w:rPr>
        <w:t xml:space="preserve"> общий объем иных межбюджетных трансфертов из средств районного бюджета, предусмотренных решением Думы Чаинского района о бюджете муниципального образования «Чаинский район» на текущий финансовый год (текущий финансовый год и плановый период) на проведение кадастровых работ по оформлению земельных участков в собственность муниципальных образований;</w:t>
      </w:r>
    </w:p>
    <w:p w:rsidR="00600D8C" w:rsidRPr="00201E1F" w:rsidRDefault="00600D8C" w:rsidP="00575C44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 xml:space="preserve">Oi </w:t>
      </w:r>
      <w:r w:rsidR="0053471C" w:rsidRPr="00201E1F">
        <w:rPr>
          <w:sz w:val="26"/>
          <w:szCs w:val="26"/>
        </w:rPr>
        <w:t>–</w:t>
      </w:r>
      <w:r w:rsidRPr="00201E1F">
        <w:rPr>
          <w:sz w:val="26"/>
          <w:szCs w:val="26"/>
        </w:rPr>
        <w:t xml:space="preserve"> объем иных межбюджетных трансфертов из районного бюджета бюджету i-го</w:t>
      </w:r>
      <w:r w:rsidR="00FA79FD">
        <w:rPr>
          <w:sz w:val="26"/>
          <w:szCs w:val="26"/>
        </w:rPr>
        <w:t xml:space="preserve"> </w:t>
      </w:r>
      <w:r w:rsidRPr="00201E1F">
        <w:rPr>
          <w:sz w:val="26"/>
          <w:szCs w:val="26"/>
        </w:rPr>
        <w:t>сельского поселения Чаинского района на проведение кадастровых работ по оформлению земельных участков в собственность i-го</w:t>
      </w:r>
      <w:r w:rsidR="00FA79FD">
        <w:rPr>
          <w:sz w:val="26"/>
          <w:szCs w:val="26"/>
        </w:rPr>
        <w:t xml:space="preserve"> </w:t>
      </w:r>
      <w:r w:rsidRPr="00201E1F">
        <w:rPr>
          <w:sz w:val="26"/>
          <w:szCs w:val="26"/>
        </w:rPr>
        <w:t>сельского поселения определяется по следующей формуле:</w:t>
      </w:r>
    </w:p>
    <w:p w:rsidR="00600D8C" w:rsidRPr="00201E1F" w:rsidRDefault="00600D8C" w:rsidP="00575C44">
      <w:pPr>
        <w:jc w:val="center"/>
        <w:rPr>
          <w:sz w:val="26"/>
          <w:szCs w:val="26"/>
        </w:rPr>
      </w:pPr>
      <w:r w:rsidRPr="00201E1F">
        <w:rPr>
          <w:noProof/>
          <w:position w:val="-11"/>
          <w:sz w:val="26"/>
          <w:szCs w:val="26"/>
        </w:rPr>
        <w:drawing>
          <wp:inline distT="0" distB="0" distL="0" distR="0">
            <wp:extent cx="1381125" cy="285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44" w:rsidRPr="00201E1F" w:rsidRDefault="00600D8C" w:rsidP="00575C44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 xml:space="preserve">Ci </w:t>
      </w:r>
      <w:r w:rsidR="0053471C" w:rsidRPr="00201E1F">
        <w:rPr>
          <w:sz w:val="26"/>
          <w:szCs w:val="26"/>
        </w:rPr>
        <w:t>–</w:t>
      </w:r>
      <w:r w:rsidRPr="00201E1F">
        <w:rPr>
          <w:sz w:val="26"/>
          <w:szCs w:val="26"/>
        </w:rPr>
        <w:t xml:space="preserve"> стоимость проведения кадастровых работ по оформлению земельных участков в собственность сельского поселения, тыс. руб.;</w:t>
      </w:r>
    </w:p>
    <w:p w:rsidR="00575C44" w:rsidRPr="00201E1F" w:rsidRDefault="00600D8C" w:rsidP="00575C44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 xml:space="preserve">Д </w:t>
      </w:r>
      <w:r w:rsidR="00875683" w:rsidRPr="00201E1F">
        <w:rPr>
          <w:sz w:val="26"/>
          <w:szCs w:val="26"/>
        </w:rPr>
        <w:t xml:space="preserve">–предельный </w:t>
      </w:r>
      <w:r w:rsidRPr="00201E1F">
        <w:rPr>
          <w:sz w:val="26"/>
          <w:szCs w:val="26"/>
        </w:rPr>
        <w:t xml:space="preserve">уровень софинансирования за счет средств районного бюджета. </w:t>
      </w:r>
      <w:r w:rsidR="00875683" w:rsidRPr="00201E1F">
        <w:rPr>
          <w:sz w:val="26"/>
          <w:szCs w:val="26"/>
        </w:rPr>
        <w:t>Предельный у</w:t>
      </w:r>
      <w:r w:rsidRPr="00201E1F">
        <w:rPr>
          <w:sz w:val="26"/>
          <w:szCs w:val="26"/>
        </w:rPr>
        <w:t>ровень софинансирования устанавливается в размере не более 90%</w:t>
      </w:r>
      <w:r w:rsidR="00875683" w:rsidRPr="00201E1F">
        <w:rPr>
          <w:sz w:val="26"/>
          <w:szCs w:val="26"/>
        </w:rPr>
        <w:t xml:space="preserve"> от стоимости проведения кадастровых работ по оформлению земельных участков в собственность сельских поселений. При этом размер иных межбюджетных трансфертов не превышает 500 рублей за гектар.</w:t>
      </w:r>
    </w:p>
    <w:p w:rsidR="00600D8C" w:rsidRPr="00201E1F" w:rsidRDefault="00600D8C" w:rsidP="00575C44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>3. Стоимость проведения кадастровых работ по оформлению земельных участков в собственность сельского поселения определяется по следующей формуле:</w:t>
      </w:r>
    </w:p>
    <w:p w:rsidR="00600D8C" w:rsidRPr="00201E1F" w:rsidRDefault="00600D8C" w:rsidP="00575C44">
      <w:pPr>
        <w:jc w:val="center"/>
        <w:rPr>
          <w:sz w:val="26"/>
          <w:szCs w:val="26"/>
        </w:rPr>
      </w:pPr>
      <w:r w:rsidRPr="00201E1F">
        <w:rPr>
          <w:sz w:val="26"/>
          <w:szCs w:val="26"/>
        </w:rPr>
        <w:t>Ci = Si x C</w:t>
      </w:r>
      <w:r w:rsidRPr="00201E1F">
        <w:rPr>
          <w:sz w:val="26"/>
          <w:szCs w:val="26"/>
          <w:vertAlign w:val="subscript"/>
        </w:rPr>
        <w:t>1</w:t>
      </w:r>
      <w:r w:rsidRPr="00201E1F">
        <w:rPr>
          <w:sz w:val="26"/>
          <w:szCs w:val="26"/>
        </w:rPr>
        <w:t>, где:</w:t>
      </w:r>
    </w:p>
    <w:p w:rsidR="00575C44" w:rsidRPr="00201E1F" w:rsidRDefault="00600D8C" w:rsidP="00575C44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 xml:space="preserve">Si </w:t>
      </w:r>
      <w:r w:rsidR="0053471C" w:rsidRPr="00201E1F">
        <w:rPr>
          <w:sz w:val="26"/>
          <w:szCs w:val="26"/>
        </w:rPr>
        <w:t>–</w:t>
      </w:r>
      <w:r w:rsidRPr="00201E1F">
        <w:rPr>
          <w:sz w:val="26"/>
          <w:szCs w:val="26"/>
        </w:rPr>
        <w:t xml:space="preserve"> площадь оформленных в собственность сельского поселения земельных долей, выделенных в счет невостребованных земельных долей и (или) земельных долей, от права собственности на которые граждане отказались, востребованных для реализации инвестиционных проектов в сельскохозяйственном производстве, проектов начинающих фермеров или проектов семейных животноводческих ферм;</w:t>
      </w:r>
    </w:p>
    <w:p w:rsidR="00D61C60" w:rsidRPr="00201E1F" w:rsidRDefault="00600D8C" w:rsidP="00201E1F">
      <w:pPr>
        <w:ind w:firstLine="540"/>
        <w:jc w:val="both"/>
        <w:rPr>
          <w:sz w:val="26"/>
          <w:szCs w:val="26"/>
        </w:rPr>
      </w:pPr>
      <w:r w:rsidRPr="00201E1F">
        <w:rPr>
          <w:sz w:val="26"/>
          <w:szCs w:val="26"/>
        </w:rPr>
        <w:t xml:space="preserve">Ci </w:t>
      </w:r>
      <w:r w:rsidR="0053471C" w:rsidRPr="00201E1F">
        <w:rPr>
          <w:sz w:val="26"/>
          <w:szCs w:val="26"/>
        </w:rPr>
        <w:t>–</w:t>
      </w:r>
      <w:r w:rsidRPr="00201E1F">
        <w:rPr>
          <w:sz w:val="26"/>
          <w:szCs w:val="26"/>
        </w:rPr>
        <w:t xml:space="preserve"> стоимость проведения кадастровых работ по оформлению 1 га земельного участка. Стоимость проведения кадастровых работ по оформлению 1 га земельного участка устанавливается в размере, не превышающем </w:t>
      </w:r>
      <w:r w:rsidR="00B55039" w:rsidRPr="00201E1F">
        <w:rPr>
          <w:sz w:val="26"/>
          <w:szCs w:val="26"/>
        </w:rPr>
        <w:t>555,55</w:t>
      </w:r>
      <w:r w:rsidRPr="00201E1F">
        <w:rPr>
          <w:sz w:val="26"/>
          <w:szCs w:val="26"/>
        </w:rPr>
        <w:t xml:space="preserve"> рублей за гектар.</w:t>
      </w:r>
    </w:p>
    <w:sectPr w:rsidR="00D61C60" w:rsidRPr="00201E1F" w:rsidSect="00E77986">
      <w:footerReference w:type="default" r:id="rId17"/>
      <w:pgSz w:w="11907" w:h="16840" w:code="9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782" w:rsidRDefault="008C2782">
      <w:r>
        <w:separator/>
      </w:r>
    </w:p>
  </w:endnote>
  <w:endnote w:type="continuationSeparator" w:id="1">
    <w:p w:rsidR="008C2782" w:rsidRDefault="008C2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450"/>
      <w:docPartObj>
        <w:docPartGallery w:val="Page Numbers (Bottom of Page)"/>
        <w:docPartUnique/>
      </w:docPartObj>
    </w:sdtPr>
    <w:sdtContent>
      <w:p w:rsidR="00E77986" w:rsidRDefault="00E77986">
        <w:pPr>
          <w:pStyle w:val="ac"/>
          <w:jc w:val="right"/>
        </w:pPr>
        <w:fldSimple w:instr=" PAGE   \* MERGEFORMAT ">
          <w:r w:rsidR="00FA79FD">
            <w:rPr>
              <w:noProof/>
            </w:rPr>
            <w:t>8</w:t>
          </w:r>
        </w:fldSimple>
      </w:p>
    </w:sdtContent>
  </w:sdt>
  <w:p w:rsidR="00E77986" w:rsidRDefault="00E7798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782" w:rsidRDefault="008C2782">
      <w:r>
        <w:separator/>
      </w:r>
    </w:p>
  </w:footnote>
  <w:footnote w:type="continuationSeparator" w:id="1">
    <w:p w:rsidR="008C2782" w:rsidRDefault="008C2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72F"/>
    <w:rsid w:val="00001ED2"/>
    <w:rsid w:val="000065D9"/>
    <w:rsid w:val="000156A9"/>
    <w:rsid w:val="00023A85"/>
    <w:rsid w:val="0002617C"/>
    <w:rsid w:val="00035D84"/>
    <w:rsid w:val="0006604A"/>
    <w:rsid w:val="000734CB"/>
    <w:rsid w:val="00084BD0"/>
    <w:rsid w:val="000942C1"/>
    <w:rsid w:val="000C0DF2"/>
    <w:rsid w:val="000E534B"/>
    <w:rsid w:val="000E57A0"/>
    <w:rsid w:val="000F12B7"/>
    <w:rsid w:val="001171BA"/>
    <w:rsid w:val="00120086"/>
    <w:rsid w:val="00120E5D"/>
    <w:rsid w:val="00120EB0"/>
    <w:rsid w:val="00141197"/>
    <w:rsid w:val="00144BD6"/>
    <w:rsid w:val="00156477"/>
    <w:rsid w:val="001570BE"/>
    <w:rsid w:val="00175E7D"/>
    <w:rsid w:val="001836F0"/>
    <w:rsid w:val="00192CC0"/>
    <w:rsid w:val="00197B2F"/>
    <w:rsid w:val="001C02A5"/>
    <w:rsid w:val="001C34F9"/>
    <w:rsid w:val="001D5C7D"/>
    <w:rsid w:val="001E5C22"/>
    <w:rsid w:val="001E6148"/>
    <w:rsid w:val="001F2DAE"/>
    <w:rsid w:val="001F7CA7"/>
    <w:rsid w:val="00201E1F"/>
    <w:rsid w:val="002257E8"/>
    <w:rsid w:val="00227DF2"/>
    <w:rsid w:val="00231155"/>
    <w:rsid w:val="0024408C"/>
    <w:rsid w:val="002460D2"/>
    <w:rsid w:val="00246AF2"/>
    <w:rsid w:val="00251951"/>
    <w:rsid w:val="0026472A"/>
    <w:rsid w:val="00264E11"/>
    <w:rsid w:val="00274FD7"/>
    <w:rsid w:val="002805B1"/>
    <w:rsid w:val="002A5FDF"/>
    <w:rsid w:val="002B1CA4"/>
    <w:rsid w:val="002B4FD8"/>
    <w:rsid w:val="002C11A1"/>
    <w:rsid w:val="002C1882"/>
    <w:rsid w:val="002C5D15"/>
    <w:rsid w:val="002D0930"/>
    <w:rsid w:val="002D238A"/>
    <w:rsid w:val="002E1743"/>
    <w:rsid w:val="002E6F35"/>
    <w:rsid w:val="0032200E"/>
    <w:rsid w:val="00325B9B"/>
    <w:rsid w:val="00335BC3"/>
    <w:rsid w:val="00351154"/>
    <w:rsid w:val="00377493"/>
    <w:rsid w:val="0038307A"/>
    <w:rsid w:val="00390A4F"/>
    <w:rsid w:val="0039356D"/>
    <w:rsid w:val="00393856"/>
    <w:rsid w:val="00396B37"/>
    <w:rsid w:val="00397183"/>
    <w:rsid w:val="00397505"/>
    <w:rsid w:val="003A1C23"/>
    <w:rsid w:val="003B1632"/>
    <w:rsid w:val="003B555D"/>
    <w:rsid w:val="003B7CF5"/>
    <w:rsid w:val="003C251A"/>
    <w:rsid w:val="003D2B3F"/>
    <w:rsid w:val="003D3E46"/>
    <w:rsid w:val="003E0F9A"/>
    <w:rsid w:val="003F2FE6"/>
    <w:rsid w:val="00406BF2"/>
    <w:rsid w:val="00407605"/>
    <w:rsid w:val="00445DB4"/>
    <w:rsid w:val="00447675"/>
    <w:rsid w:val="00466115"/>
    <w:rsid w:val="00471923"/>
    <w:rsid w:val="0048396D"/>
    <w:rsid w:val="00492A52"/>
    <w:rsid w:val="004B1E0A"/>
    <w:rsid w:val="004D51C1"/>
    <w:rsid w:val="0050172F"/>
    <w:rsid w:val="00501ADF"/>
    <w:rsid w:val="00512880"/>
    <w:rsid w:val="005270AE"/>
    <w:rsid w:val="005342E7"/>
    <w:rsid w:val="0053471C"/>
    <w:rsid w:val="00535BDD"/>
    <w:rsid w:val="00552EA0"/>
    <w:rsid w:val="00555F81"/>
    <w:rsid w:val="0055650B"/>
    <w:rsid w:val="00567B86"/>
    <w:rsid w:val="005719F3"/>
    <w:rsid w:val="00573B90"/>
    <w:rsid w:val="00575C44"/>
    <w:rsid w:val="005808DB"/>
    <w:rsid w:val="005818C4"/>
    <w:rsid w:val="00584C3E"/>
    <w:rsid w:val="00586F20"/>
    <w:rsid w:val="00593FF8"/>
    <w:rsid w:val="005B7B23"/>
    <w:rsid w:val="005C2E76"/>
    <w:rsid w:val="005F0359"/>
    <w:rsid w:val="00600A41"/>
    <w:rsid w:val="00600D8C"/>
    <w:rsid w:val="00613D0C"/>
    <w:rsid w:val="00617CDB"/>
    <w:rsid w:val="00632454"/>
    <w:rsid w:val="00632595"/>
    <w:rsid w:val="00636C61"/>
    <w:rsid w:val="00650B52"/>
    <w:rsid w:val="0065591F"/>
    <w:rsid w:val="00656436"/>
    <w:rsid w:val="00666121"/>
    <w:rsid w:val="0067146F"/>
    <w:rsid w:val="00677833"/>
    <w:rsid w:val="00681D57"/>
    <w:rsid w:val="00687D3F"/>
    <w:rsid w:val="00692A5F"/>
    <w:rsid w:val="00695457"/>
    <w:rsid w:val="006A7A40"/>
    <w:rsid w:val="006B055F"/>
    <w:rsid w:val="006B34EF"/>
    <w:rsid w:val="006B6932"/>
    <w:rsid w:val="006F0A11"/>
    <w:rsid w:val="006F0F22"/>
    <w:rsid w:val="00711554"/>
    <w:rsid w:val="00722E68"/>
    <w:rsid w:val="007307BA"/>
    <w:rsid w:val="007321D4"/>
    <w:rsid w:val="0073457F"/>
    <w:rsid w:val="007609A4"/>
    <w:rsid w:val="00760E66"/>
    <w:rsid w:val="007702B1"/>
    <w:rsid w:val="0078694D"/>
    <w:rsid w:val="0079421E"/>
    <w:rsid w:val="00796364"/>
    <w:rsid w:val="007B00AC"/>
    <w:rsid w:val="007E7F55"/>
    <w:rsid w:val="007F0D60"/>
    <w:rsid w:val="007F16B4"/>
    <w:rsid w:val="007F39FB"/>
    <w:rsid w:val="007F695E"/>
    <w:rsid w:val="00801AEA"/>
    <w:rsid w:val="00810675"/>
    <w:rsid w:val="0081285C"/>
    <w:rsid w:val="00815759"/>
    <w:rsid w:val="008224A0"/>
    <w:rsid w:val="008231B4"/>
    <w:rsid w:val="008538ED"/>
    <w:rsid w:val="00853E14"/>
    <w:rsid w:val="00857AB1"/>
    <w:rsid w:val="008652F6"/>
    <w:rsid w:val="00873CEA"/>
    <w:rsid w:val="00875136"/>
    <w:rsid w:val="00875683"/>
    <w:rsid w:val="0087629D"/>
    <w:rsid w:val="00880E86"/>
    <w:rsid w:val="008B0ACA"/>
    <w:rsid w:val="008B409D"/>
    <w:rsid w:val="008C2782"/>
    <w:rsid w:val="008C6983"/>
    <w:rsid w:val="008D17FB"/>
    <w:rsid w:val="008D5496"/>
    <w:rsid w:val="008F1C00"/>
    <w:rsid w:val="008F66A0"/>
    <w:rsid w:val="00900CED"/>
    <w:rsid w:val="0090735E"/>
    <w:rsid w:val="00916DD6"/>
    <w:rsid w:val="009229B6"/>
    <w:rsid w:val="00922EF7"/>
    <w:rsid w:val="00932FDE"/>
    <w:rsid w:val="00941AFF"/>
    <w:rsid w:val="0095310F"/>
    <w:rsid w:val="0097236F"/>
    <w:rsid w:val="00974597"/>
    <w:rsid w:val="00974C98"/>
    <w:rsid w:val="009B281A"/>
    <w:rsid w:val="009B7F2A"/>
    <w:rsid w:val="009E3933"/>
    <w:rsid w:val="009E58A6"/>
    <w:rsid w:val="009F031E"/>
    <w:rsid w:val="009F0E99"/>
    <w:rsid w:val="009F1BDB"/>
    <w:rsid w:val="00A00EAA"/>
    <w:rsid w:val="00A31B9D"/>
    <w:rsid w:val="00A40BC6"/>
    <w:rsid w:val="00A44325"/>
    <w:rsid w:val="00A4683E"/>
    <w:rsid w:val="00A56266"/>
    <w:rsid w:val="00A679B7"/>
    <w:rsid w:val="00A67D4A"/>
    <w:rsid w:val="00A76BD5"/>
    <w:rsid w:val="00A86C55"/>
    <w:rsid w:val="00A91F98"/>
    <w:rsid w:val="00AA5F1A"/>
    <w:rsid w:val="00AA657F"/>
    <w:rsid w:val="00AB62D5"/>
    <w:rsid w:val="00AD1320"/>
    <w:rsid w:val="00AE2B90"/>
    <w:rsid w:val="00AF6E12"/>
    <w:rsid w:val="00AF735E"/>
    <w:rsid w:val="00B01A4E"/>
    <w:rsid w:val="00B07981"/>
    <w:rsid w:val="00B10DD5"/>
    <w:rsid w:val="00B1250D"/>
    <w:rsid w:val="00B226CF"/>
    <w:rsid w:val="00B44096"/>
    <w:rsid w:val="00B55039"/>
    <w:rsid w:val="00B7151F"/>
    <w:rsid w:val="00B83178"/>
    <w:rsid w:val="00B83D24"/>
    <w:rsid w:val="00BA530F"/>
    <w:rsid w:val="00BB0B73"/>
    <w:rsid w:val="00BB2DF1"/>
    <w:rsid w:val="00BB4BA2"/>
    <w:rsid w:val="00BB6E4E"/>
    <w:rsid w:val="00BB7E41"/>
    <w:rsid w:val="00BC1BE9"/>
    <w:rsid w:val="00BE12BA"/>
    <w:rsid w:val="00C13916"/>
    <w:rsid w:val="00C149C7"/>
    <w:rsid w:val="00C373DC"/>
    <w:rsid w:val="00C47DEB"/>
    <w:rsid w:val="00C524B3"/>
    <w:rsid w:val="00C66586"/>
    <w:rsid w:val="00C71174"/>
    <w:rsid w:val="00C77C9A"/>
    <w:rsid w:val="00C9110D"/>
    <w:rsid w:val="00CA6016"/>
    <w:rsid w:val="00CB2D1D"/>
    <w:rsid w:val="00CD10B3"/>
    <w:rsid w:val="00CD1D1F"/>
    <w:rsid w:val="00CE1AEA"/>
    <w:rsid w:val="00CE4BEF"/>
    <w:rsid w:val="00CE74D0"/>
    <w:rsid w:val="00D018D8"/>
    <w:rsid w:val="00D105B6"/>
    <w:rsid w:val="00D20670"/>
    <w:rsid w:val="00D45D56"/>
    <w:rsid w:val="00D55708"/>
    <w:rsid w:val="00D57D60"/>
    <w:rsid w:val="00D60E3C"/>
    <w:rsid w:val="00D61C60"/>
    <w:rsid w:val="00D65785"/>
    <w:rsid w:val="00D679BF"/>
    <w:rsid w:val="00D75223"/>
    <w:rsid w:val="00D77AC4"/>
    <w:rsid w:val="00D83E30"/>
    <w:rsid w:val="00D96F30"/>
    <w:rsid w:val="00D97083"/>
    <w:rsid w:val="00DA2405"/>
    <w:rsid w:val="00DA7719"/>
    <w:rsid w:val="00DB014A"/>
    <w:rsid w:val="00DB14A9"/>
    <w:rsid w:val="00DB3AA1"/>
    <w:rsid w:val="00DD50B4"/>
    <w:rsid w:val="00DE6F1B"/>
    <w:rsid w:val="00DF520D"/>
    <w:rsid w:val="00DF5D4F"/>
    <w:rsid w:val="00E23B36"/>
    <w:rsid w:val="00E3375D"/>
    <w:rsid w:val="00E34AC9"/>
    <w:rsid w:val="00E511C3"/>
    <w:rsid w:val="00E52A0F"/>
    <w:rsid w:val="00E56CD4"/>
    <w:rsid w:val="00E63CC2"/>
    <w:rsid w:val="00E67ADE"/>
    <w:rsid w:val="00E77986"/>
    <w:rsid w:val="00E81AE6"/>
    <w:rsid w:val="00E91BEC"/>
    <w:rsid w:val="00EB0E07"/>
    <w:rsid w:val="00EC063C"/>
    <w:rsid w:val="00EC4F33"/>
    <w:rsid w:val="00ED3AE0"/>
    <w:rsid w:val="00EE2E9B"/>
    <w:rsid w:val="00EF203C"/>
    <w:rsid w:val="00F3408B"/>
    <w:rsid w:val="00F40C48"/>
    <w:rsid w:val="00F525A9"/>
    <w:rsid w:val="00F53501"/>
    <w:rsid w:val="00F54367"/>
    <w:rsid w:val="00F6421E"/>
    <w:rsid w:val="00F70804"/>
    <w:rsid w:val="00FA79FD"/>
    <w:rsid w:val="00FD15A3"/>
    <w:rsid w:val="00FE6A82"/>
    <w:rsid w:val="00FF0B1D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B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679B7"/>
    <w:pPr>
      <w:keepNext/>
      <w:ind w:firstLine="624"/>
      <w:jc w:val="center"/>
      <w:outlineLvl w:val="0"/>
    </w:pPr>
    <w:rPr>
      <w:b/>
      <w:color w:val="000000"/>
      <w:sz w:val="28"/>
      <w:szCs w:val="24"/>
    </w:rPr>
  </w:style>
  <w:style w:type="paragraph" w:styleId="2">
    <w:name w:val="heading 2"/>
    <w:basedOn w:val="a"/>
    <w:next w:val="a"/>
    <w:qFormat/>
    <w:rsid w:val="00A679B7"/>
    <w:pPr>
      <w:keepNext/>
      <w:ind w:left="558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A679B7"/>
    <w:pPr>
      <w:keepNext/>
      <w:ind w:left="5760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A679B7"/>
    <w:pPr>
      <w:keepNext/>
      <w:ind w:firstLine="3"/>
      <w:jc w:val="center"/>
      <w:outlineLvl w:val="3"/>
    </w:pPr>
    <w:rPr>
      <w:sz w:val="28"/>
      <w:szCs w:val="24"/>
    </w:rPr>
  </w:style>
  <w:style w:type="paragraph" w:styleId="5">
    <w:name w:val="heading 5"/>
    <w:basedOn w:val="a"/>
    <w:next w:val="a"/>
    <w:qFormat/>
    <w:rsid w:val="00A679B7"/>
    <w:pPr>
      <w:keepNext/>
      <w:tabs>
        <w:tab w:val="left" w:pos="900"/>
        <w:tab w:val="left" w:pos="1980"/>
      </w:tabs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7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A679B7"/>
    <w:pPr>
      <w:ind w:firstLine="624"/>
      <w:jc w:val="both"/>
    </w:pPr>
    <w:rPr>
      <w:sz w:val="28"/>
      <w:szCs w:val="24"/>
    </w:rPr>
  </w:style>
  <w:style w:type="paragraph" w:styleId="a4">
    <w:name w:val="Body Text"/>
    <w:basedOn w:val="a"/>
    <w:rsid w:val="00A679B7"/>
    <w:pPr>
      <w:ind w:right="4932"/>
    </w:pPr>
    <w:rPr>
      <w:sz w:val="28"/>
      <w:szCs w:val="24"/>
    </w:rPr>
  </w:style>
  <w:style w:type="paragraph" w:styleId="20">
    <w:name w:val="Body Text Indent 2"/>
    <w:basedOn w:val="a"/>
    <w:rsid w:val="00A679B7"/>
    <w:pPr>
      <w:ind w:left="5580"/>
      <w:jc w:val="both"/>
    </w:pPr>
    <w:rPr>
      <w:sz w:val="28"/>
      <w:szCs w:val="24"/>
    </w:rPr>
  </w:style>
  <w:style w:type="paragraph" w:styleId="30">
    <w:name w:val="Body Text Indent 3"/>
    <w:basedOn w:val="a"/>
    <w:rsid w:val="00A679B7"/>
    <w:pPr>
      <w:ind w:left="5580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A679B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32FDE"/>
    <w:rPr>
      <w:color w:val="0000FF"/>
      <w:u w:val="single"/>
    </w:rPr>
  </w:style>
  <w:style w:type="paragraph" w:customStyle="1" w:styleId="10">
    <w:name w:val="Знак Знак Знак1 Знак"/>
    <w:basedOn w:val="a"/>
    <w:rsid w:val="00246AF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Iniiaiieoaeno2">
    <w:name w:val="Iniiaiie oaeno 2"/>
    <w:basedOn w:val="a"/>
    <w:rsid w:val="002D0930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styleId="a7">
    <w:name w:val="Emphasis"/>
    <w:basedOn w:val="a0"/>
    <w:qFormat/>
    <w:rsid w:val="002D0930"/>
    <w:rPr>
      <w:i/>
      <w:iCs/>
    </w:rPr>
  </w:style>
  <w:style w:type="character" w:customStyle="1" w:styleId="apple-converted-space">
    <w:name w:val="apple-converted-space"/>
    <w:basedOn w:val="a0"/>
    <w:rsid w:val="002D0930"/>
  </w:style>
  <w:style w:type="paragraph" w:customStyle="1" w:styleId="11">
    <w:name w:val="Знак Знак Знак1"/>
    <w:basedOn w:val="a"/>
    <w:rsid w:val="00FD15A3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8">
    <w:name w:val="No Spacing"/>
    <w:uiPriority w:val="1"/>
    <w:qFormat/>
    <w:rsid w:val="00AB62D5"/>
    <w:rPr>
      <w:sz w:val="24"/>
      <w:szCs w:val="24"/>
    </w:rPr>
  </w:style>
  <w:style w:type="paragraph" w:customStyle="1" w:styleId="ConsPlusCell">
    <w:name w:val="ConsPlusCell"/>
    <w:rsid w:val="00F70804"/>
    <w:pPr>
      <w:widowControl w:val="0"/>
      <w:autoSpaceDE w:val="0"/>
      <w:autoSpaceDN w:val="0"/>
      <w:adjustRightInd w:val="0"/>
    </w:pPr>
    <w:rPr>
      <w:sz w:val="22"/>
      <w:szCs w:val="22"/>
    </w:rPr>
  </w:style>
  <w:style w:type="table" w:styleId="a9">
    <w:name w:val="Table Grid"/>
    <w:basedOn w:val="a1"/>
    <w:rsid w:val="00325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semiHidden/>
    <w:unhideWhenUsed/>
    <w:rsid w:val="00E779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E77986"/>
  </w:style>
  <w:style w:type="paragraph" w:styleId="ac">
    <w:name w:val="footer"/>
    <w:basedOn w:val="a"/>
    <w:link w:val="ad"/>
    <w:uiPriority w:val="99"/>
    <w:unhideWhenUsed/>
    <w:rsid w:val="00E779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7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008001E46C503CE4CA15281511C0BB251710B2DDFA3564CFBB0A3534C274FD7D61BD7B10885AE7ADA353E490014177CBF7108139D60C21C6D212F8E6z975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E69B63468D9E4659348E3AA3E022BC13CB5413FEB1518CDA989590BF1805FC4003DD0251AD8A53FDC08833FD750A354DE3098DE42F4C26B887AD2CO5v2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E69B63468D9E4659348E3AA3E022BC13CB5413FEB1518CDA989590BF1805FC4003DD0251AD8A53FDC0883DF2750A354DE3098DE42F4C26B887AD2CO5v2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http://www.chainduma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hainsk.tom.ru" TargetMode="External"/><Relationship Id="rId14" Type="http://schemas.openxmlformats.org/officeDocument/2006/relationships/hyperlink" Target="consultantplus://offline/ref=F6E37E67641E8073BB7B298BE79C8AB115789A694A8D713A8377BF8A7F77202612DF9A12CE5093C09C2CFC19834557566595DE0EE9B6064C0B78933CvFW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9B09-3DE7-4E3C-97D5-2F503C21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8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Links>
    <vt:vector size="66" baseType="variant">
      <vt:variant>
        <vt:i4>589830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consultantplus://offline/ref=8CE232DBFD75EEA1C96BCF2E6B3F0FEE1136BED47068D07A4DDA700D84BEw3J</vt:lpwstr>
      </vt:variant>
      <vt:variant>
        <vt:lpwstr/>
      </vt:variant>
      <vt:variant>
        <vt:i4>7929915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consultantplus://offline/ref=DB7BC9988620F11D8F3453D8E61E4D5B98E2077DC4B963DFDC3E03C6A4244C31e70CK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consultantplus://offline/ref=DB7BC9988620F11D8F3453D8E61E4D5B98E2077DC4B961D0DB3E03C6A4244C317C53803C384E86E9D54A9AeA01K</vt:lpwstr>
      </vt:variant>
      <vt:variant>
        <vt:lpwstr/>
      </vt:variant>
      <vt:variant>
        <vt:i4>4390925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consultantplus://offline/ref=DB7BC9988620F11D8F3453D8E61E4D5B98E2077DC4B966D6DF3E03C6A4244C317C53803C384E86E9D54A9AeA07K</vt:lpwstr>
      </vt:variant>
      <vt:variant>
        <vt:lpwstr/>
      </vt:variant>
      <vt:variant>
        <vt:i4>2752613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consultantplus://offline/ref=DB7BC9988620F11D8F344DD5F072135F98ED5F73C3B068808361589BF32D46663B1CD97E7C4381ECeD04K</vt:lpwstr>
      </vt:variant>
      <vt:variant>
        <vt:lpwstr/>
      </vt:variant>
      <vt:variant>
        <vt:i4>4390995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consultantplus://offline/ref=DB7BC9988620F11D8F344DD5F072135F98EC5970C2BC68808361589BF32D46663B1CD97975e400K</vt:lpwstr>
      </vt:variant>
      <vt:variant>
        <vt:lpwstr/>
      </vt:variant>
      <vt:variant>
        <vt:i4>7929915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consultantplus://offline/ref=DB7BC9988620F11D8F3453D8E61E4D5B98E2077DC4B963DFDC3E03C6A4244C31e70CK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consultantplus://offline/ref=DB7BC9988620F11D8F3453D8E61E4D5B98E2077DC4B961D0DB3E03C6A4244C317C53803C384E86E9D54A9AeA01K</vt:lpwstr>
      </vt:variant>
      <vt:variant>
        <vt:lpwstr/>
      </vt:variant>
      <vt:variant>
        <vt:i4>4390925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consultantplus://offline/ref=DB7BC9988620F11D8F3453D8E61E4D5B98E2077DC4B966D6DF3E03C6A4244C317C53803C384E86E9D54A9AeA07K</vt:lpwstr>
      </vt:variant>
      <vt:variant>
        <vt:lpwstr/>
      </vt:variant>
      <vt:variant>
        <vt:i4>2752613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consultantplus://offline/ref=DB7BC9988620F11D8F344DD5F072135F98ED5F73C3B068808361589BF32D46663B1CD97E7C4381ECeD04K</vt:lpwstr>
      </vt:variant>
      <vt:variant>
        <vt:lpwstr/>
      </vt:variant>
      <vt:variant>
        <vt:i4>4390995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consultantplus://offline/ref=DB7BC9988620F11D8F344DD5F072135F98EC5970C2BC68808361589BF32D46663B1CD97975e400K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187</cp:revision>
  <cp:lastPrinted>2021-11-26T03:48:00Z</cp:lastPrinted>
  <dcterms:created xsi:type="dcterms:W3CDTF">2018-03-19T07:28:00Z</dcterms:created>
  <dcterms:modified xsi:type="dcterms:W3CDTF">2021-11-26T05:41:00Z</dcterms:modified>
</cp:coreProperties>
</file>