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706E63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EB14E6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6223C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1000">
        <w:rPr>
          <w:rFonts w:ascii="Times New Roman" w:hAnsi="Times New Roman" w:cs="Times New Roman"/>
          <w:sz w:val="24"/>
          <w:szCs w:val="24"/>
        </w:rPr>
        <w:t>0</w:t>
      </w:r>
      <w:r w:rsidR="00140E8A">
        <w:rPr>
          <w:rFonts w:ascii="Times New Roman" w:hAnsi="Times New Roman" w:cs="Times New Roman"/>
          <w:sz w:val="24"/>
          <w:szCs w:val="24"/>
        </w:rPr>
        <w:t>.2021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060" w:rsidRPr="00F6223C" w:rsidRDefault="00895F9A" w:rsidP="00D50060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 признании утратившим силу решения Думы Чаинского от 24.06.2021 № 102 «</w:t>
      </w:r>
      <w:r w:rsidR="00D50060" w:rsidRPr="00F6223C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Перечня индикаторов риска нарушения обязательных требований при осуществлении </w:t>
      </w:r>
      <w:r w:rsidR="00D50060"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 w:rsidR="00D5006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D50060"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 Порядка их выявления</w:t>
      </w:r>
      <w:r>
        <w:rPr>
          <w:rFonts w:ascii="PT Astra Serif" w:hAnsi="PT Astra Serif" w:cs="PT Astra Serif"/>
          <w:sz w:val="24"/>
          <w:szCs w:val="24"/>
        </w:rPr>
        <w:t>»</w:t>
      </w:r>
      <w:proofErr w:type="gramEnd"/>
    </w:p>
    <w:p w:rsidR="00F6223C" w:rsidRPr="00F6223C" w:rsidRDefault="00F6223C" w:rsidP="00F6223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895F9A">
        <w:rPr>
          <w:rFonts w:ascii="Times New Roman" w:eastAsia="Calibri" w:hAnsi="Times New Roman" w:cs="Times New Roman"/>
          <w:sz w:val="24"/>
          <w:szCs w:val="24"/>
        </w:rPr>
        <w:t xml:space="preserve">частью 7 статьи 22 </w:t>
      </w:r>
      <w:r w:rsidRPr="00706E63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895F9A">
        <w:rPr>
          <w:rFonts w:ascii="Times New Roman" w:eastAsia="Calibri" w:hAnsi="Times New Roman" w:cs="Times New Roman"/>
          <w:sz w:val="24"/>
          <w:szCs w:val="24"/>
        </w:rPr>
        <w:t>ого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895F9A">
        <w:rPr>
          <w:rFonts w:ascii="Times New Roman" w:eastAsia="Calibri" w:hAnsi="Times New Roman" w:cs="Times New Roman"/>
          <w:sz w:val="24"/>
          <w:szCs w:val="24"/>
        </w:rPr>
        <w:t>а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от 31 июля 2020 года </w:t>
      </w:r>
      <w:r w:rsidR="00561B3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№ 248-ФЗ «О государственном </w:t>
      </w:r>
      <w:proofErr w:type="gramStart"/>
      <w:r w:rsidRPr="00706E6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gramEnd"/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(надзоре) и муниципальном контроле», </w:t>
      </w:r>
      <w:r w:rsidR="00895F9A">
        <w:rPr>
          <w:rFonts w:ascii="Times New Roman" w:hAnsi="Times New Roman" w:cs="Times New Roman"/>
          <w:sz w:val="24"/>
          <w:szCs w:val="24"/>
        </w:rPr>
        <w:t>статьями</w:t>
      </w:r>
      <w:r w:rsidRPr="00706E63">
        <w:rPr>
          <w:rFonts w:ascii="Times New Roman" w:hAnsi="Times New Roman" w:cs="Times New Roman"/>
          <w:sz w:val="24"/>
          <w:szCs w:val="24"/>
        </w:rPr>
        <w:t xml:space="preserve"> 28</w:t>
      </w:r>
      <w:r w:rsidR="00895F9A">
        <w:rPr>
          <w:rFonts w:ascii="Times New Roman" w:hAnsi="Times New Roman" w:cs="Times New Roman"/>
          <w:sz w:val="24"/>
          <w:szCs w:val="24"/>
        </w:rPr>
        <w:t>, 56</w:t>
      </w:r>
      <w:r w:rsidRPr="00706E63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50060" w:rsidRPr="00706E63" w:rsidRDefault="00895F9A" w:rsidP="00D50060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Думы Чаинского района от 24.06.2021 </w:t>
      </w:r>
      <w:r w:rsidR="002508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102 «Об ут</w:t>
      </w:r>
      <w:r w:rsidR="00D50060" w:rsidRPr="00F6223C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="00D50060" w:rsidRPr="00F62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060" w:rsidRPr="00F6223C">
        <w:rPr>
          <w:rFonts w:ascii="PT Astra Serif" w:hAnsi="PT Astra Serif" w:cs="PT Astra Serif"/>
          <w:sz w:val="24"/>
          <w:szCs w:val="24"/>
        </w:rPr>
        <w:t>Перечн</w:t>
      </w:r>
      <w:r>
        <w:rPr>
          <w:rFonts w:ascii="PT Astra Serif" w:hAnsi="PT Astra Serif" w:cs="PT Astra Serif"/>
          <w:sz w:val="24"/>
          <w:szCs w:val="24"/>
        </w:rPr>
        <w:t>я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индикаторов риска нарушения обязательных требований</w:t>
      </w:r>
      <w:proofErr w:type="gramEnd"/>
      <w:r w:rsidR="00D50060" w:rsidRPr="00F6223C">
        <w:rPr>
          <w:rFonts w:ascii="PT Astra Serif" w:hAnsi="PT Astra Serif" w:cs="PT Astra Serif"/>
          <w:sz w:val="24"/>
          <w:szCs w:val="24"/>
        </w:rPr>
        <w:t xml:space="preserve"> при осуществлении </w:t>
      </w:r>
      <w:r w:rsidR="00D50060"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 w:rsidR="00D50060">
        <w:rPr>
          <w:rFonts w:ascii="Times New Roman" w:hAnsi="Times New Roman" w:cs="Times New Roman"/>
          <w:sz w:val="24"/>
          <w:szCs w:val="24"/>
        </w:rPr>
        <w:t xml:space="preserve">, городском наземном электрическом </w:t>
      </w:r>
      <w:proofErr w:type="gramStart"/>
      <w:r w:rsidR="00D50060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="00D50060"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>
        <w:rPr>
          <w:rFonts w:ascii="PT Astra Serif" w:hAnsi="PT Astra Serif" w:cs="PT Astra Serif"/>
          <w:sz w:val="24"/>
          <w:szCs w:val="24"/>
        </w:rPr>
        <w:t xml:space="preserve"> и Поряд</w:t>
      </w:r>
      <w:r w:rsidR="00D50060" w:rsidRPr="00F6223C">
        <w:rPr>
          <w:rFonts w:ascii="PT Astra Serif" w:hAnsi="PT Astra Serif" w:cs="PT Astra Serif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>а</w:t>
      </w:r>
      <w:r w:rsidR="00D50060" w:rsidRPr="00F6223C">
        <w:rPr>
          <w:rFonts w:ascii="PT Astra Serif" w:hAnsi="PT Astra Serif" w:cs="PT Astra Serif"/>
          <w:sz w:val="24"/>
          <w:szCs w:val="24"/>
        </w:rPr>
        <w:t xml:space="preserve"> их выявления</w:t>
      </w:r>
      <w:r>
        <w:rPr>
          <w:rFonts w:ascii="PT Astra Serif" w:hAnsi="PT Astra Serif" w:cs="PT Astra Serif"/>
          <w:sz w:val="24"/>
          <w:szCs w:val="24"/>
        </w:rPr>
        <w:t>».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F9A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F6223C" w:rsidRP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0B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Pr="00A230B9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8141CE" w:rsidP="00A2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6223C" w:rsidRPr="00706E6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A230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Н.Н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Кежаева </w:t>
      </w:r>
    </w:p>
    <w:p w:rsidR="00F6223C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895F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4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F9A">
        <w:rPr>
          <w:rFonts w:ascii="Times New Roman" w:hAnsi="Times New Roman" w:cs="Times New Roman"/>
          <w:sz w:val="24"/>
          <w:szCs w:val="24"/>
        </w:rPr>
        <w:t xml:space="preserve">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223C" w:rsidRPr="00706E63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80C"/>
    <w:rsid w:val="001011AE"/>
    <w:rsid w:val="00140E8A"/>
    <w:rsid w:val="001F7AC3"/>
    <w:rsid w:val="00250821"/>
    <w:rsid w:val="002A0B66"/>
    <w:rsid w:val="002D1000"/>
    <w:rsid w:val="00361700"/>
    <w:rsid w:val="0046658D"/>
    <w:rsid w:val="00561B32"/>
    <w:rsid w:val="005D64AB"/>
    <w:rsid w:val="006C5B49"/>
    <w:rsid w:val="006F680C"/>
    <w:rsid w:val="00723B5D"/>
    <w:rsid w:val="00810A2E"/>
    <w:rsid w:val="008141CE"/>
    <w:rsid w:val="00895F9A"/>
    <w:rsid w:val="008C711F"/>
    <w:rsid w:val="0090036B"/>
    <w:rsid w:val="00A230B9"/>
    <w:rsid w:val="00A357F4"/>
    <w:rsid w:val="00A67197"/>
    <w:rsid w:val="00AA6772"/>
    <w:rsid w:val="00C5582E"/>
    <w:rsid w:val="00D50060"/>
    <w:rsid w:val="00DE5BAF"/>
    <w:rsid w:val="00E67000"/>
    <w:rsid w:val="00EB14E6"/>
    <w:rsid w:val="00F335EE"/>
    <w:rsid w:val="00F6223C"/>
    <w:rsid w:val="00F6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9</cp:revision>
  <cp:lastPrinted>2021-10-21T07:32:00Z</cp:lastPrinted>
  <dcterms:created xsi:type="dcterms:W3CDTF">2021-10-21T07:33:00Z</dcterms:created>
  <dcterms:modified xsi:type="dcterms:W3CDTF">2021-10-28T06:12:00Z</dcterms:modified>
</cp:coreProperties>
</file>