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F8" w:rsidRDefault="00944FF6">
      <w:pPr>
        <w:jc w:val="center"/>
        <w:rPr>
          <w:b/>
          <w:sz w:val="26"/>
        </w:rPr>
      </w:pPr>
      <w:r w:rsidRPr="00944FF6">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5.35pt;margin-top:2.65pt;width:37.1pt;height:43.1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8" DrawAspect="Content" ObjectID="_1699193377" r:id="rId6"/>
        </w:pict>
      </w:r>
    </w:p>
    <w:p w:rsidR="00B16E03" w:rsidRDefault="00B16E03">
      <w:pPr>
        <w:jc w:val="center"/>
        <w:rPr>
          <w:b/>
          <w:sz w:val="26"/>
        </w:rPr>
      </w:pPr>
    </w:p>
    <w:p w:rsidR="00D43BF8" w:rsidRDefault="00D43BF8">
      <w:pPr>
        <w:jc w:val="center"/>
        <w:rPr>
          <w:b/>
          <w:sz w:val="26"/>
        </w:rPr>
      </w:pPr>
    </w:p>
    <w:p w:rsidR="00B16E03" w:rsidRDefault="00B16E03" w:rsidP="00B16E03">
      <w:pPr>
        <w:ind w:firstLine="720"/>
        <w:jc w:val="center"/>
        <w:rPr>
          <w:b/>
          <w:sz w:val="26"/>
        </w:rPr>
      </w:pPr>
    </w:p>
    <w:p w:rsidR="00D43BF8" w:rsidRDefault="00D43BF8" w:rsidP="00B16E03">
      <w:pPr>
        <w:ind w:firstLine="720"/>
        <w:jc w:val="center"/>
        <w:rPr>
          <w:b/>
          <w:sz w:val="26"/>
        </w:rPr>
      </w:pPr>
      <w:r>
        <w:rPr>
          <w:b/>
          <w:sz w:val="26"/>
        </w:rPr>
        <w:t>ДУМА ЧАИНСКОГО РАЙОНА</w:t>
      </w:r>
    </w:p>
    <w:p w:rsidR="00D43BF8" w:rsidRDefault="00D43BF8">
      <w:pPr>
        <w:jc w:val="center"/>
        <w:rPr>
          <w:b/>
          <w:sz w:val="26"/>
        </w:rPr>
      </w:pPr>
    </w:p>
    <w:p w:rsidR="00D43BF8" w:rsidRPr="008F5504" w:rsidRDefault="00D43BF8">
      <w:pPr>
        <w:jc w:val="center"/>
        <w:rPr>
          <w:b/>
          <w:sz w:val="24"/>
          <w:szCs w:val="24"/>
        </w:rPr>
      </w:pPr>
      <w:r w:rsidRPr="008F5504">
        <w:rPr>
          <w:b/>
          <w:sz w:val="24"/>
          <w:szCs w:val="24"/>
        </w:rPr>
        <w:t>РЕШЕНИЕ</w:t>
      </w:r>
    </w:p>
    <w:p w:rsidR="00D43BF8" w:rsidRPr="008F5504" w:rsidRDefault="00D43BF8">
      <w:pPr>
        <w:jc w:val="center"/>
        <w:rPr>
          <w:sz w:val="24"/>
          <w:szCs w:val="24"/>
        </w:rPr>
      </w:pPr>
    </w:p>
    <w:tbl>
      <w:tblPr>
        <w:tblW w:w="0" w:type="auto"/>
        <w:tblLayout w:type="fixed"/>
        <w:tblLook w:val="0000"/>
      </w:tblPr>
      <w:tblGrid>
        <w:gridCol w:w="3379"/>
        <w:gridCol w:w="3379"/>
        <w:gridCol w:w="3379"/>
      </w:tblGrid>
      <w:tr w:rsidR="00D43BF8" w:rsidRPr="008F5504">
        <w:tc>
          <w:tcPr>
            <w:tcW w:w="3379" w:type="dxa"/>
          </w:tcPr>
          <w:p w:rsidR="00D43BF8" w:rsidRPr="008F5504" w:rsidRDefault="0003281C" w:rsidP="00F07614">
            <w:pPr>
              <w:jc w:val="both"/>
              <w:rPr>
                <w:sz w:val="24"/>
                <w:szCs w:val="24"/>
              </w:rPr>
            </w:pPr>
            <w:r>
              <w:rPr>
                <w:sz w:val="24"/>
                <w:szCs w:val="24"/>
              </w:rPr>
              <w:t>00</w:t>
            </w:r>
            <w:r w:rsidR="00AC14F2">
              <w:rPr>
                <w:sz w:val="24"/>
                <w:szCs w:val="24"/>
              </w:rPr>
              <w:t>.</w:t>
            </w:r>
            <w:r>
              <w:rPr>
                <w:sz w:val="24"/>
                <w:szCs w:val="24"/>
              </w:rPr>
              <w:t>1</w:t>
            </w:r>
            <w:r w:rsidR="00F07614">
              <w:rPr>
                <w:sz w:val="24"/>
                <w:szCs w:val="24"/>
              </w:rPr>
              <w:t>1</w:t>
            </w:r>
            <w:r w:rsidR="00D43BF8" w:rsidRPr="008F5504">
              <w:rPr>
                <w:sz w:val="24"/>
                <w:szCs w:val="24"/>
              </w:rPr>
              <w:t>.20</w:t>
            </w:r>
            <w:r w:rsidR="004D4F8F">
              <w:rPr>
                <w:sz w:val="24"/>
                <w:szCs w:val="24"/>
              </w:rPr>
              <w:t>2</w:t>
            </w:r>
            <w:r w:rsidR="00F07614">
              <w:rPr>
                <w:sz w:val="24"/>
                <w:szCs w:val="24"/>
              </w:rPr>
              <w:t>1</w:t>
            </w:r>
          </w:p>
        </w:tc>
        <w:tc>
          <w:tcPr>
            <w:tcW w:w="3379" w:type="dxa"/>
          </w:tcPr>
          <w:p w:rsidR="00D43BF8" w:rsidRPr="008F5504" w:rsidRDefault="00D43BF8">
            <w:pPr>
              <w:jc w:val="center"/>
              <w:rPr>
                <w:sz w:val="24"/>
                <w:szCs w:val="24"/>
              </w:rPr>
            </w:pPr>
          </w:p>
        </w:tc>
        <w:tc>
          <w:tcPr>
            <w:tcW w:w="3379" w:type="dxa"/>
          </w:tcPr>
          <w:p w:rsidR="00D43BF8" w:rsidRPr="008F5504" w:rsidRDefault="00D43BF8">
            <w:pPr>
              <w:jc w:val="right"/>
              <w:rPr>
                <w:sz w:val="24"/>
                <w:szCs w:val="24"/>
              </w:rPr>
            </w:pPr>
            <w:r w:rsidRPr="008F5504">
              <w:rPr>
                <w:sz w:val="24"/>
                <w:szCs w:val="24"/>
              </w:rPr>
              <w:t>№</w:t>
            </w:r>
            <w:r w:rsidR="005E2DF0">
              <w:rPr>
                <w:sz w:val="24"/>
                <w:szCs w:val="24"/>
              </w:rPr>
              <w:t xml:space="preserve"> 0</w:t>
            </w:r>
            <w:r w:rsidR="0003281C">
              <w:rPr>
                <w:sz w:val="24"/>
                <w:szCs w:val="24"/>
              </w:rPr>
              <w:t>0</w:t>
            </w:r>
          </w:p>
        </w:tc>
      </w:tr>
    </w:tbl>
    <w:p w:rsidR="00D43BF8" w:rsidRPr="008F5504" w:rsidRDefault="00D43BF8">
      <w:pPr>
        <w:rPr>
          <w:sz w:val="24"/>
          <w:szCs w:val="24"/>
        </w:rPr>
      </w:pPr>
    </w:p>
    <w:tbl>
      <w:tblPr>
        <w:tblW w:w="0" w:type="auto"/>
        <w:tblLayout w:type="fixed"/>
        <w:tblLook w:val="0000"/>
      </w:tblPr>
      <w:tblGrid>
        <w:gridCol w:w="4077"/>
      </w:tblGrid>
      <w:tr w:rsidR="00D43BF8" w:rsidRPr="008F5504" w:rsidTr="00A74350">
        <w:tc>
          <w:tcPr>
            <w:tcW w:w="4077" w:type="dxa"/>
          </w:tcPr>
          <w:p w:rsidR="00D43BF8" w:rsidRPr="008F5504" w:rsidRDefault="00D43BF8" w:rsidP="00F07614">
            <w:pPr>
              <w:jc w:val="both"/>
              <w:rPr>
                <w:sz w:val="24"/>
                <w:szCs w:val="24"/>
              </w:rPr>
            </w:pPr>
            <w:r w:rsidRPr="008F5504">
              <w:rPr>
                <w:sz w:val="24"/>
                <w:szCs w:val="24"/>
              </w:rPr>
              <w:t>Об утверждении ставок арендной платы за землю</w:t>
            </w:r>
            <w:r w:rsidR="00DC4EFB">
              <w:rPr>
                <w:sz w:val="24"/>
                <w:szCs w:val="24"/>
              </w:rPr>
              <w:t xml:space="preserve"> на 20</w:t>
            </w:r>
            <w:r w:rsidR="0003281C">
              <w:rPr>
                <w:sz w:val="24"/>
                <w:szCs w:val="24"/>
              </w:rPr>
              <w:t>2</w:t>
            </w:r>
            <w:r w:rsidR="00F07614">
              <w:rPr>
                <w:sz w:val="24"/>
                <w:szCs w:val="24"/>
              </w:rPr>
              <w:t>2</w:t>
            </w:r>
            <w:r w:rsidR="00DC4EFB">
              <w:rPr>
                <w:sz w:val="24"/>
                <w:szCs w:val="24"/>
              </w:rPr>
              <w:t xml:space="preserve"> год</w:t>
            </w:r>
          </w:p>
        </w:tc>
      </w:tr>
    </w:tbl>
    <w:p w:rsidR="00D43BF8" w:rsidRPr="008F5504" w:rsidRDefault="00D43BF8">
      <w:pPr>
        <w:jc w:val="both"/>
        <w:rPr>
          <w:sz w:val="24"/>
          <w:szCs w:val="24"/>
        </w:rPr>
      </w:pPr>
    </w:p>
    <w:p w:rsidR="00D43BF8" w:rsidRPr="008F5504" w:rsidRDefault="00D43BF8">
      <w:pPr>
        <w:pStyle w:val="a4"/>
        <w:rPr>
          <w:sz w:val="24"/>
          <w:szCs w:val="24"/>
        </w:rPr>
      </w:pPr>
      <w:proofErr w:type="gramStart"/>
      <w:r w:rsidRPr="008F5504">
        <w:rPr>
          <w:sz w:val="24"/>
          <w:szCs w:val="24"/>
        </w:rPr>
        <w:t xml:space="preserve">В </w:t>
      </w:r>
      <w:r w:rsidR="0068015E" w:rsidRPr="008F5504">
        <w:rPr>
          <w:sz w:val="24"/>
          <w:szCs w:val="24"/>
        </w:rPr>
        <w:t xml:space="preserve">соответствии </w:t>
      </w:r>
      <w:r w:rsidR="001D040B">
        <w:rPr>
          <w:sz w:val="24"/>
          <w:szCs w:val="24"/>
        </w:rPr>
        <w:t>со стать</w:t>
      </w:r>
      <w:r w:rsidR="00296324">
        <w:rPr>
          <w:sz w:val="24"/>
          <w:szCs w:val="24"/>
        </w:rPr>
        <w:t xml:space="preserve">ями, 39.7, </w:t>
      </w:r>
      <w:r w:rsidR="001D040B">
        <w:rPr>
          <w:sz w:val="24"/>
          <w:szCs w:val="24"/>
        </w:rPr>
        <w:t>65 Земельного кодекса Российской Федерации</w:t>
      </w:r>
      <w:r w:rsidR="00540DA9">
        <w:rPr>
          <w:sz w:val="24"/>
          <w:szCs w:val="24"/>
        </w:rPr>
        <w:t xml:space="preserve">, </w:t>
      </w:r>
      <w:r w:rsidR="004D1BC5">
        <w:rPr>
          <w:sz w:val="24"/>
          <w:szCs w:val="24"/>
        </w:rPr>
        <w:t xml:space="preserve">пунктом 2 </w:t>
      </w:r>
      <w:r w:rsidR="004D1BC5" w:rsidRPr="008F5504">
        <w:rPr>
          <w:sz w:val="24"/>
          <w:szCs w:val="24"/>
        </w:rPr>
        <w:t>стать</w:t>
      </w:r>
      <w:r w:rsidR="004D1BC5">
        <w:rPr>
          <w:sz w:val="24"/>
          <w:szCs w:val="24"/>
        </w:rPr>
        <w:t>и</w:t>
      </w:r>
      <w:r w:rsidR="004D1BC5" w:rsidRPr="008F5504">
        <w:rPr>
          <w:sz w:val="24"/>
          <w:szCs w:val="24"/>
        </w:rPr>
        <w:t xml:space="preserve"> </w:t>
      </w:r>
      <w:r w:rsidR="004D1BC5">
        <w:rPr>
          <w:sz w:val="24"/>
          <w:szCs w:val="24"/>
        </w:rPr>
        <w:t>3</w:t>
      </w:r>
      <w:r w:rsidR="004D1BC5" w:rsidRPr="008F5504">
        <w:rPr>
          <w:sz w:val="24"/>
          <w:szCs w:val="24"/>
        </w:rPr>
        <w:t xml:space="preserve"> Федерального закона от </w:t>
      </w:r>
      <w:r w:rsidR="004D1BC5">
        <w:rPr>
          <w:sz w:val="24"/>
          <w:szCs w:val="24"/>
        </w:rPr>
        <w:t>25</w:t>
      </w:r>
      <w:r w:rsidR="004D1BC5" w:rsidRPr="008F5504">
        <w:rPr>
          <w:sz w:val="24"/>
          <w:szCs w:val="24"/>
        </w:rPr>
        <w:t xml:space="preserve"> октября 200</w:t>
      </w:r>
      <w:r w:rsidR="004D1BC5">
        <w:rPr>
          <w:sz w:val="24"/>
          <w:szCs w:val="24"/>
        </w:rPr>
        <w:t>1</w:t>
      </w:r>
      <w:r w:rsidR="004D1BC5" w:rsidRPr="008F5504">
        <w:rPr>
          <w:sz w:val="24"/>
          <w:szCs w:val="24"/>
        </w:rPr>
        <w:t xml:space="preserve"> года № 13</w:t>
      </w:r>
      <w:r w:rsidR="004D1BC5">
        <w:rPr>
          <w:sz w:val="24"/>
          <w:szCs w:val="24"/>
        </w:rPr>
        <w:t>7</w:t>
      </w:r>
      <w:r w:rsidR="004D1BC5" w:rsidRPr="008F5504">
        <w:rPr>
          <w:sz w:val="24"/>
          <w:szCs w:val="24"/>
        </w:rPr>
        <w:t>-ФЗ «О</w:t>
      </w:r>
      <w:r w:rsidR="004D1BC5">
        <w:rPr>
          <w:sz w:val="24"/>
          <w:szCs w:val="24"/>
        </w:rPr>
        <w:t xml:space="preserve"> введении в действие Земельного кодекса </w:t>
      </w:r>
      <w:r w:rsidR="004D1BC5" w:rsidRPr="008F5504">
        <w:rPr>
          <w:sz w:val="24"/>
          <w:szCs w:val="24"/>
        </w:rPr>
        <w:t xml:space="preserve">Российской Федерации», статьёй 15 Федерального закона от 06 октября 2003 года № 131-ФЗ «Об общих принципах организации местного самоуправления в Российской Федерации», </w:t>
      </w:r>
      <w:r w:rsidR="00540DA9" w:rsidRPr="008F5504">
        <w:rPr>
          <w:sz w:val="24"/>
          <w:szCs w:val="24"/>
        </w:rPr>
        <w:t>постановлением Правительства Российской Федерации от 16 июля 2009 года № 582 «Об</w:t>
      </w:r>
      <w:proofErr w:type="gramEnd"/>
      <w:r w:rsidR="00540DA9" w:rsidRPr="008F5504">
        <w:rPr>
          <w:sz w:val="24"/>
          <w:szCs w:val="24"/>
        </w:rPr>
        <w:t xml:space="preserve">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540DA9">
        <w:rPr>
          <w:sz w:val="24"/>
          <w:szCs w:val="24"/>
        </w:rPr>
        <w:t xml:space="preserve">», </w:t>
      </w:r>
      <w:r w:rsidR="00F07614">
        <w:rPr>
          <w:sz w:val="24"/>
          <w:szCs w:val="24"/>
        </w:rPr>
        <w:t>п</w:t>
      </w:r>
      <w:r w:rsidR="00F07614" w:rsidRPr="0092189C">
        <w:rPr>
          <w:sz w:val="24"/>
          <w:szCs w:val="24"/>
        </w:rPr>
        <w:t xml:space="preserve">риказом </w:t>
      </w:r>
      <w:r w:rsidR="00F07614">
        <w:rPr>
          <w:sz w:val="24"/>
          <w:szCs w:val="24"/>
        </w:rPr>
        <w:t xml:space="preserve">Федеральной службы государственной регистрации, кадастра и картографии </w:t>
      </w:r>
      <w:r w:rsidR="00F07614" w:rsidRPr="0092189C">
        <w:rPr>
          <w:sz w:val="24"/>
          <w:szCs w:val="24"/>
        </w:rPr>
        <w:t xml:space="preserve">от </w:t>
      </w:r>
      <w:r w:rsidR="00F07614">
        <w:rPr>
          <w:sz w:val="24"/>
          <w:szCs w:val="24"/>
        </w:rPr>
        <w:t>1</w:t>
      </w:r>
      <w:r w:rsidR="00F07614" w:rsidRPr="0092189C">
        <w:rPr>
          <w:sz w:val="24"/>
          <w:szCs w:val="24"/>
        </w:rPr>
        <w:t>0.</w:t>
      </w:r>
      <w:r w:rsidR="00F07614">
        <w:rPr>
          <w:sz w:val="24"/>
          <w:szCs w:val="24"/>
        </w:rPr>
        <w:t>11</w:t>
      </w:r>
      <w:r w:rsidR="00F07614" w:rsidRPr="0092189C">
        <w:rPr>
          <w:sz w:val="24"/>
          <w:szCs w:val="24"/>
        </w:rPr>
        <w:t>.20</w:t>
      </w:r>
      <w:r w:rsidR="00F07614">
        <w:rPr>
          <w:sz w:val="24"/>
          <w:szCs w:val="24"/>
        </w:rPr>
        <w:t>20</w:t>
      </w:r>
      <w:r w:rsidR="00F07614" w:rsidRPr="0092189C">
        <w:rPr>
          <w:sz w:val="24"/>
          <w:szCs w:val="24"/>
        </w:rPr>
        <w:t xml:space="preserve"> № </w:t>
      </w:r>
      <w:proofErr w:type="gramStart"/>
      <w:r w:rsidR="00F07614">
        <w:rPr>
          <w:sz w:val="24"/>
          <w:szCs w:val="24"/>
        </w:rPr>
        <w:t>П</w:t>
      </w:r>
      <w:proofErr w:type="gramEnd"/>
      <w:r w:rsidR="00F07614">
        <w:rPr>
          <w:sz w:val="24"/>
          <w:szCs w:val="24"/>
        </w:rPr>
        <w:t>/0412</w:t>
      </w:r>
      <w:r w:rsidR="00F07614" w:rsidRPr="0092189C">
        <w:rPr>
          <w:sz w:val="24"/>
          <w:szCs w:val="24"/>
        </w:rPr>
        <w:t xml:space="preserve"> «Об утверждении классификатора видов разрешенного использования земельных участков»,</w:t>
      </w:r>
      <w:r w:rsidR="00F07614" w:rsidRPr="002C4C81">
        <w:rPr>
          <w:sz w:val="24"/>
          <w:szCs w:val="24"/>
        </w:rPr>
        <w:t xml:space="preserve"> </w:t>
      </w:r>
      <w:r w:rsidR="00CA1D61" w:rsidRPr="008F5504">
        <w:rPr>
          <w:sz w:val="24"/>
          <w:szCs w:val="24"/>
        </w:rPr>
        <w:t>стать</w:t>
      </w:r>
      <w:r w:rsidR="00296324">
        <w:rPr>
          <w:sz w:val="24"/>
          <w:szCs w:val="24"/>
        </w:rPr>
        <w:t>ёй</w:t>
      </w:r>
      <w:r w:rsidR="00CA1D61" w:rsidRPr="008F5504">
        <w:rPr>
          <w:sz w:val="24"/>
          <w:szCs w:val="24"/>
        </w:rPr>
        <w:t xml:space="preserve"> 10 Закона Томской области от </w:t>
      </w:r>
      <w:r w:rsidR="00296324">
        <w:rPr>
          <w:sz w:val="24"/>
          <w:szCs w:val="24"/>
        </w:rPr>
        <w:t>09 июля</w:t>
      </w:r>
      <w:r w:rsidR="0068015E" w:rsidRPr="008F5504">
        <w:rPr>
          <w:sz w:val="24"/>
          <w:szCs w:val="24"/>
        </w:rPr>
        <w:t xml:space="preserve"> </w:t>
      </w:r>
      <w:r w:rsidR="00CA1D61" w:rsidRPr="008F5504">
        <w:rPr>
          <w:sz w:val="24"/>
          <w:szCs w:val="24"/>
        </w:rPr>
        <w:t>20</w:t>
      </w:r>
      <w:r w:rsidR="00296324">
        <w:rPr>
          <w:sz w:val="24"/>
          <w:szCs w:val="24"/>
        </w:rPr>
        <w:t>15</w:t>
      </w:r>
      <w:r w:rsidR="0068015E" w:rsidRPr="008F5504">
        <w:rPr>
          <w:sz w:val="24"/>
          <w:szCs w:val="24"/>
        </w:rPr>
        <w:t xml:space="preserve"> года</w:t>
      </w:r>
      <w:r w:rsidR="00CA1D61" w:rsidRPr="008F5504">
        <w:rPr>
          <w:sz w:val="24"/>
          <w:szCs w:val="24"/>
        </w:rPr>
        <w:t xml:space="preserve"> </w:t>
      </w:r>
      <w:r w:rsidR="00CA1D61" w:rsidRPr="000C7407">
        <w:rPr>
          <w:sz w:val="24"/>
          <w:szCs w:val="24"/>
        </w:rPr>
        <w:t xml:space="preserve">№ </w:t>
      </w:r>
      <w:r w:rsidR="000C5B3F" w:rsidRPr="000C7407">
        <w:rPr>
          <w:sz w:val="24"/>
          <w:szCs w:val="24"/>
        </w:rPr>
        <w:t>100</w:t>
      </w:r>
      <w:r w:rsidR="00CA1D61" w:rsidRPr="000C7407">
        <w:rPr>
          <w:sz w:val="24"/>
          <w:szCs w:val="24"/>
        </w:rPr>
        <w:t>-ОЗ</w:t>
      </w:r>
      <w:r w:rsidR="00CA1D61" w:rsidRPr="008F5504">
        <w:rPr>
          <w:sz w:val="24"/>
          <w:szCs w:val="24"/>
        </w:rPr>
        <w:t xml:space="preserve"> «О </w:t>
      </w:r>
      <w:r w:rsidR="00296324">
        <w:rPr>
          <w:sz w:val="24"/>
          <w:szCs w:val="24"/>
        </w:rPr>
        <w:t xml:space="preserve">земельных </w:t>
      </w:r>
      <w:proofErr w:type="gramStart"/>
      <w:r w:rsidR="00296324">
        <w:rPr>
          <w:sz w:val="24"/>
          <w:szCs w:val="24"/>
        </w:rPr>
        <w:t>отношениях</w:t>
      </w:r>
      <w:proofErr w:type="gramEnd"/>
      <w:r w:rsidR="00296324">
        <w:rPr>
          <w:sz w:val="24"/>
          <w:szCs w:val="24"/>
        </w:rPr>
        <w:t xml:space="preserve"> </w:t>
      </w:r>
      <w:r w:rsidR="00CA1D61" w:rsidRPr="008F5504">
        <w:rPr>
          <w:sz w:val="24"/>
          <w:szCs w:val="24"/>
        </w:rPr>
        <w:t>в Томской области»,</w:t>
      </w:r>
      <w:r w:rsidRPr="008F5504">
        <w:rPr>
          <w:sz w:val="24"/>
          <w:szCs w:val="24"/>
        </w:rPr>
        <w:t xml:space="preserve"> статьёй 2</w:t>
      </w:r>
      <w:r w:rsidR="00BD257E">
        <w:rPr>
          <w:sz w:val="24"/>
          <w:szCs w:val="24"/>
        </w:rPr>
        <w:t>8</w:t>
      </w:r>
      <w:r w:rsidRPr="008F5504">
        <w:rPr>
          <w:sz w:val="24"/>
          <w:szCs w:val="24"/>
        </w:rPr>
        <w:t xml:space="preserve"> Устава </w:t>
      </w:r>
      <w:r w:rsidR="0097723D">
        <w:rPr>
          <w:sz w:val="24"/>
          <w:szCs w:val="24"/>
        </w:rPr>
        <w:t>м</w:t>
      </w:r>
      <w:r w:rsidRPr="008F5504">
        <w:rPr>
          <w:sz w:val="24"/>
          <w:szCs w:val="24"/>
        </w:rPr>
        <w:t>униципального образования «Чаинский район», п. 16 Положения об аренде земель на территории муниципального образования «Чаинский район»,</w:t>
      </w:r>
      <w:r w:rsidR="002E6F1C" w:rsidRPr="008F5504">
        <w:rPr>
          <w:sz w:val="24"/>
          <w:szCs w:val="24"/>
        </w:rPr>
        <w:t xml:space="preserve"> утверждённого решением Совета народных депутатов от 28.05.2004 № 28,</w:t>
      </w:r>
    </w:p>
    <w:p w:rsidR="00D43BF8" w:rsidRPr="008F5504" w:rsidRDefault="00D43BF8">
      <w:pPr>
        <w:jc w:val="both"/>
        <w:rPr>
          <w:sz w:val="24"/>
          <w:szCs w:val="24"/>
        </w:rPr>
      </w:pPr>
    </w:p>
    <w:p w:rsidR="00D43BF8" w:rsidRPr="008F5504" w:rsidRDefault="00D43BF8">
      <w:pPr>
        <w:rPr>
          <w:sz w:val="24"/>
          <w:szCs w:val="24"/>
        </w:rPr>
      </w:pPr>
      <w:r w:rsidRPr="008F5504">
        <w:rPr>
          <w:sz w:val="24"/>
          <w:szCs w:val="24"/>
        </w:rPr>
        <w:t>Дума Чаинского района РЕШИЛА:</w:t>
      </w:r>
    </w:p>
    <w:p w:rsidR="00D43BF8" w:rsidRPr="008F5504" w:rsidRDefault="00D43BF8" w:rsidP="007E485C">
      <w:pPr>
        <w:pStyle w:val="a4"/>
        <w:rPr>
          <w:sz w:val="24"/>
          <w:szCs w:val="24"/>
        </w:rPr>
      </w:pPr>
    </w:p>
    <w:p w:rsidR="007E485C" w:rsidRPr="008F5504" w:rsidRDefault="007E485C" w:rsidP="007E485C">
      <w:pPr>
        <w:pStyle w:val="a4"/>
        <w:rPr>
          <w:sz w:val="24"/>
          <w:szCs w:val="24"/>
        </w:rPr>
      </w:pPr>
      <w:r w:rsidRPr="008F5504">
        <w:rPr>
          <w:sz w:val="24"/>
          <w:szCs w:val="24"/>
        </w:rPr>
        <w:t>1. Утвердить</w:t>
      </w:r>
      <w:r w:rsidR="004273CA">
        <w:rPr>
          <w:sz w:val="24"/>
          <w:szCs w:val="24"/>
        </w:rPr>
        <w:t xml:space="preserve"> на 20</w:t>
      </w:r>
      <w:r w:rsidR="0003281C">
        <w:rPr>
          <w:sz w:val="24"/>
          <w:szCs w:val="24"/>
        </w:rPr>
        <w:t>2</w:t>
      </w:r>
      <w:r w:rsidR="002A4C79">
        <w:rPr>
          <w:sz w:val="24"/>
          <w:szCs w:val="24"/>
        </w:rPr>
        <w:t>2</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 в составе земель населённых пунктов согласно приложению № 1 к настоящему решению.</w:t>
      </w:r>
    </w:p>
    <w:p w:rsidR="007E485C" w:rsidRPr="008F5504" w:rsidRDefault="007E485C" w:rsidP="007E485C">
      <w:pPr>
        <w:pStyle w:val="a4"/>
        <w:rPr>
          <w:sz w:val="24"/>
          <w:szCs w:val="24"/>
        </w:rPr>
      </w:pPr>
      <w:r w:rsidRPr="008F5504">
        <w:rPr>
          <w:sz w:val="24"/>
          <w:szCs w:val="24"/>
        </w:rPr>
        <w:t>2. Утвердить</w:t>
      </w:r>
      <w:r w:rsidR="004273CA">
        <w:rPr>
          <w:sz w:val="24"/>
          <w:szCs w:val="24"/>
        </w:rPr>
        <w:t xml:space="preserve"> на 20</w:t>
      </w:r>
      <w:r w:rsidR="0003281C">
        <w:rPr>
          <w:sz w:val="24"/>
          <w:szCs w:val="24"/>
        </w:rPr>
        <w:t>2</w:t>
      </w:r>
      <w:r w:rsidR="002A4C79">
        <w:rPr>
          <w:sz w:val="24"/>
          <w:szCs w:val="24"/>
        </w:rPr>
        <w:t>2</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 xml:space="preserve">ставки арендной платы за использование земельных участков, находящихся в муниципальной собственности муниципального образования «Чаинский район», в составе земель сельскохозяйственного назначения согласно приложению № 2 к настоящему решению. </w:t>
      </w:r>
    </w:p>
    <w:p w:rsidR="007E485C" w:rsidRPr="008F5504" w:rsidRDefault="007E485C" w:rsidP="007E485C">
      <w:pPr>
        <w:pStyle w:val="a4"/>
        <w:rPr>
          <w:sz w:val="24"/>
          <w:szCs w:val="24"/>
        </w:rPr>
      </w:pPr>
      <w:r w:rsidRPr="008F5504">
        <w:rPr>
          <w:sz w:val="24"/>
          <w:szCs w:val="24"/>
        </w:rPr>
        <w:t>3. Утвердить</w:t>
      </w:r>
      <w:r w:rsidR="004273CA">
        <w:rPr>
          <w:sz w:val="24"/>
          <w:szCs w:val="24"/>
        </w:rPr>
        <w:t xml:space="preserve"> на 20</w:t>
      </w:r>
      <w:r w:rsidR="0003281C">
        <w:rPr>
          <w:sz w:val="24"/>
          <w:szCs w:val="24"/>
        </w:rPr>
        <w:t>2</w:t>
      </w:r>
      <w:r w:rsidR="00CD7D2E">
        <w:rPr>
          <w:sz w:val="24"/>
          <w:szCs w:val="24"/>
        </w:rPr>
        <w:t>2</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 в составе земель прочих категорий согласно приложению № 3 к настоящему решению.</w:t>
      </w:r>
    </w:p>
    <w:p w:rsidR="00003051" w:rsidRPr="000C7407" w:rsidRDefault="007E485C" w:rsidP="007E485C">
      <w:pPr>
        <w:pStyle w:val="a4"/>
        <w:rPr>
          <w:sz w:val="24"/>
          <w:szCs w:val="24"/>
        </w:rPr>
      </w:pPr>
      <w:r w:rsidRPr="000C7407">
        <w:rPr>
          <w:sz w:val="24"/>
          <w:szCs w:val="24"/>
        </w:rPr>
        <w:t>4. Установить, что в</w:t>
      </w:r>
      <w:r w:rsidR="00003051" w:rsidRPr="000C7407">
        <w:rPr>
          <w:sz w:val="24"/>
          <w:szCs w:val="24"/>
        </w:rPr>
        <w:t xml:space="preserve"> случае заключения договора аренды</w:t>
      </w:r>
      <w:r w:rsidR="000C5B3F" w:rsidRPr="000C7407">
        <w:rPr>
          <w:sz w:val="24"/>
          <w:szCs w:val="24"/>
        </w:rPr>
        <w:t xml:space="preserve"> земельного участка, </w:t>
      </w:r>
      <w:r w:rsidR="00003051" w:rsidRPr="000C7407">
        <w:rPr>
          <w:sz w:val="24"/>
          <w:szCs w:val="24"/>
        </w:rPr>
        <w:t xml:space="preserve"> </w:t>
      </w:r>
      <w:r w:rsidR="000C5B3F" w:rsidRPr="000C7407">
        <w:rPr>
          <w:sz w:val="24"/>
          <w:szCs w:val="24"/>
        </w:rPr>
        <w:t xml:space="preserve">находящегося в муниципальной собственности муниципального образования «Чаинский район», на </w:t>
      </w:r>
      <w:r w:rsidR="00003051" w:rsidRPr="000C7407">
        <w:rPr>
          <w:sz w:val="24"/>
          <w:szCs w:val="24"/>
        </w:rPr>
        <w:t>аукцион</w:t>
      </w:r>
      <w:r w:rsidR="000C5B3F" w:rsidRPr="000C7407">
        <w:rPr>
          <w:sz w:val="24"/>
          <w:szCs w:val="24"/>
        </w:rPr>
        <w:t>е на право заключения договора аренды земельного участка размер ежегодной арендной платы</w:t>
      </w:r>
      <w:r w:rsidR="00003051" w:rsidRPr="000C7407">
        <w:rPr>
          <w:sz w:val="24"/>
          <w:szCs w:val="24"/>
        </w:rPr>
        <w:t xml:space="preserve"> определяется по результатам </w:t>
      </w:r>
      <w:r w:rsidR="000C5B3F" w:rsidRPr="000C7407">
        <w:rPr>
          <w:sz w:val="24"/>
          <w:szCs w:val="24"/>
        </w:rPr>
        <w:t>этого аукциона</w:t>
      </w:r>
      <w:r w:rsidR="00003051" w:rsidRPr="000C7407">
        <w:rPr>
          <w:sz w:val="24"/>
          <w:szCs w:val="24"/>
        </w:rPr>
        <w:t>.</w:t>
      </w:r>
    </w:p>
    <w:p w:rsidR="006372FA" w:rsidRPr="000C7407" w:rsidRDefault="006372FA" w:rsidP="006372FA">
      <w:pPr>
        <w:autoSpaceDE w:val="0"/>
        <w:autoSpaceDN w:val="0"/>
        <w:adjustRightInd w:val="0"/>
        <w:ind w:firstLine="540"/>
        <w:jc w:val="both"/>
        <w:rPr>
          <w:sz w:val="24"/>
          <w:szCs w:val="24"/>
        </w:rPr>
      </w:pPr>
      <w:proofErr w:type="gramStart"/>
      <w:r w:rsidRPr="000C7407">
        <w:rPr>
          <w:sz w:val="24"/>
          <w:szCs w:val="24"/>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муниципально</w:t>
      </w:r>
      <w:r w:rsidR="00C661D2">
        <w:rPr>
          <w:sz w:val="24"/>
          <w:szCs w:val="24"/>
        </w:rPr>
        <w:t>го образования «Чаинский район»</w:t>
      </w:r>
      <w:r w:rsidRPr="000C7407">
        <w:rPr>
          <w:sz w:val="24"/>
          <w:szCs w:val="24"/>
        </w:rPr>
        <w:t>,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определяется в размере начальной цены предмета аукциона.</w:t>
      </w:r>
      <w:proofErr w:type="gramEnd"/>
    </w:p>
    <w:p w:rsidR="0050066C" w:rsidRPr="008F5504" w:rsidRDefault="00003051" w:rsidP="004E5055">
      <w:pPr>
        <w:pStyle w:val="a4"/>
        <w:tabs>
          <w:tab w:val="left" w:pos="851"/>
        </w:tabs>
        <w:rPr>
          <w:sz w:val="24"/>
          <w:szCs w:val="24"/>
        </w:rPr>
      </w:pPr>
      <w:r w:rsidRPr="008F5504">
        <w:rPr>
          <w:sz w:val="24"/>
          <w:szCs w:val="24"/>
        </w:rPr>
        <w:lastRenderedPageBreak/>
        <w:t>5.</w:t>
      </w:r>
      <w:r w:rsidR="007E485C" w:rsidRPr="008F5504">
        <w:rPr>
          <w:sz w:val="24"/>
          <w:szCs w:val="24"/>
        </w:rPr>
        <w:t xml:space="preserve"> </w:t>
      </w:r>
      <w:r w:rsidR="00304651" w:rsidRPr="008F5504">
        <w:rPr>
          <w:sz w:val="24"/>
          <w:szCs w:val="24"/>
        </w:rPr>
        <w:t xml:space="preserve">Установить, что </w:t>
      </w:r>
      <w:r w:rsidR="0050066C" w:rsidRPr="008F5504">
        <w:rPr>
          <w:sz w:val="24"/>
          <w:szCs w:val="24"/>
        </w:rPr>
        <w:t xml:space="preserve">в </w:t>
      </w:r>
      <w:proofErr w:type="gramStart"/>
      <w:r w:rsidR="0050066C" w:rsidRPr="008F5504">
        <w:rPr>
          <w:sz w:val="24"/>
          <w:szCs w:val="24"/>
        </w:rPr>
        <w:t>случае</w:t>
      </w:r>
      <w:proofErr w:type="gramEnd"/>
      <w:r w:rsidR="0050066C" w:rsidRPr="008F5504">
        <w:rPr>
          <w:sz w:val="24"/>
          <w:szCs w:val="24"/>
        </w:rPr>
        <w:t xml:space="preserve"> переоформления права постоянного (бессрочного) пользования земельными участками</w:t>
      </w:r>
      <w:r w:rsidR="0059633D">
        <w:rPr>
          <w:sz w:val="24"/>
          <w:szCs w:val="24"/>
        </w:rPr>
        <w:t>,</w:t>
      </w:r>
      <w:r w:rsidR="006B7979" w:rsidRPr="008F5504">
        <w:rPr>
          <w:sz w:val="24"/>
          <w:szCs w:val="24"/>
        </w:rPr>
        <w:t xml:space="preserve"> находящимися в муниципальной собственности муниципального образования «Чаинский район», </w:t>
      </w:r>
      <w:r w:rsidR="0050066C" w:rsidRPr="008F5504">
        <w:rPr>
          <w:sz w:val="24"/>
          <w:szCs w:val="24"/>
        </w:rPr>
        <w:t>на право аренды земельных участков</w:t>
      </w:r>
      <w:r w:rsidR="00D42F4C">
        <w:rPr>
          <w:sz w:val="24"/>
          <w:szCs w:val="24"/>
        </w:rPr>
        <w:t>,</w:t>
      </w:r>
      <w:r w:rsidR="0050066C" w:rsidRPr="008F5504">
        <w:rPr>
          <w:sz w:val="24"/>
          <w:szCs w:val="24"/>
        </w:rPr>
        <w:t xml:space="preserve"> арендная плата на год устанавливается в размере:</w:t>
      </w:r>
    </w:p>
    <w:p w:rsidR="0050066C" w:rsidRPr="008F5504" w:rsidRDefault="0050066C" w:rsidP="007E485C">
      <w:pPr>
        <w:pStyle w:val="a4"/>
        <w:rPr>
          <w:sz w:val="24"/>
          <w:szCs w:val="24"/>
        </w:rPr>
      </w:pPr>
      <w:r w:rsidRPr="008F5504">
        <w:rPr>
          <w:sz w:val="24"/>
          <w:szCs w:val="24"/>
        </w:rPr>
        <w:t>двух процентов кадастровой стоимости арендуемых земельных участков;</w:t>
      </w:r>
    </w:p>
    <w:p w:rsidR="0050066C" w:rsidRPr="008F5504" w:rsidRDefault="0050066C" w:rsidP="007E485C">
      <w:pPr>
        <w:pStyle w:val="a4"/>
        <w:rPr>
          <w:sz w:val="24"/>
          <w:szCs w:val="24"/>
        </w:rPr>
      </w:pPr>
      <w:r w:rsidRPr="008F5504">
        <w:rPr>
          <w:sz w:val="24"/>
          <w:szCs w:val="24"/>
        </w:rPr>
        <w:t>тр</w:t>
      </w:r>
      <w:r w:rsidR="007826BD">
        <w:rPr>
          <w:sz w:val="24"/>
          <w:szCs w:val="24"/>
        </w:rPr>
        <w:t>ё</w:t>
      </w:r>
      <w:r w:rsidRPr="008F5504">
        <w:rPr>
          <w:sz w:val="24"/>
          <w:szCs w:val="24"/>
        </w:rPr>
        <w:t>х десятых процента кадастровой стоимости арендуемых земельных участков из земель сельскохозяйственного назначения;</w:t>
      </w:r>
    </w:p>
    <w:p w:rsidR="00D43BF8" w:rsidRPr="00D42F4C" w:rsidRDefault="0050066C" w:rsidP="007E485C">
      <w:pPr>
        <w:pStyle w:val="a4"/>
        <w:rPr>
          <w:sz w:val="24"/>
          <w:szCs w:val="24"/>
        </w:rPr>
      </w:pPr>
      <w:r w:rsidRPr="008F5504">
        <w:rPr>
          <w:sz w:val="24"/>
          <w:szCs w:val="24"/>
        </w:rPr>
        <w:t xml:space="preserve">полутора процентов </w:t>
      </w:r>
      <w:r w:rsidRPr="00FE7262">
        <w:rPr>
          <w:sz w:val="24"/>
          <w:szCs w:val="24"/>
        </w:rPr>
        <w:t>кадастровой стоимости арендуемых земельных участков, изъятых из оборота или ограниченных в обороте.</w:t>
      </w:r>
    </w:p>
    <w:p w:rsidR="00D42F4C" w:rsidRPr="00D42F4C" w:rsidRDefault="00D42F4C" w:rsidP="00D42F4C">
      <w:pPr>
        <w:tabs>
          <w:tab w:val="left" w:pos="851"/>
        </w:tabs>
        <w:ind w:firstLine="851"/>
        <w:jc w:val="both"/>
        <w:rPr>
          <w:sz w:val="24"/>
          <w:szCs w:val="24"/>
        </w:rPr>
      </w:pPr>
      <w:r w:rsidRPr="00D42F4C">
        <w:rPr>
          <w:sz w:val="24"/>
          <w:szCs w:val="24"/>
        </w:rPr>
        <w:t xml:space="preserve">6. Опубликовать настоящее решение в районной газете «Земля чаинская» и официальном печатном издании «Официальные ведомости Чаинского района», разместить на официальном сайте муниципального образования  «Чаинский район» по адресу </w:t>
      </w:r>
      <w:hyperlink r:id="rId7" w:history="1">
        <w:r w:rsidRPr="00D42F4C">
          <w:rPr>
            <w:rStyle w:val="aa"/>
            <w:sz w:val="24"/>
            <w:szCs w:val="24"/>
            <w:lang w:val="en-US"/>
          </w:rPr>
          <w:t>http</w:t>
        </w:r>
        <w:r w:rsidRPr="00D42F4C">
          <w:rPr>
            <w:rStyle w:val="aa"/>
            <w:sz w:val="24"/>
            <w:szCs w:val="24"/>
          </w:rPr>
          <w:t>://</w:t>
        </w:r>
        <w:r w:rsidRPr="00D42F4C">
          <w:rPr>
            <w:rStyle w:val="aa"/>
            <w:sz w:val="24"/>
            <w:szCs w:val="24"/>
            <w:lang w:val="en-US"/>
          </w:rPr>
          <w:t>www</w:t>
        </w:r>
        <w:r w:rsidRPr="00D42F4C">
          <w:rPr>
            <w:rStyle w:val="aa"/>
            <w:sz w:val="24"/>
            <w:szCs w:val="24"/>
          </w:rPr>
          <w:t>.</w:t>
        </w:r>
        <w:r w:rsidRPr="00D42F4C">
          <w:rPr>
            <w:rStyle w:val="aa"/>
            <w:sz w:val="24"/>
            <w:szCs w:val="24"/>
            <w:lang w:val="en-US"/>
          </w:rPr>
          <w:t>chainsk</w:t>
        </w:r>
        <w:r w:rsidRPr="00D42F4C">
          <w:rPr>
            <w:rStyle w:val="aa"/>
            <w:sz w:val="24"/>
            <w:szCs w:val="24"/>
          </w:rPr>
          <w:t>.</w:t>
        </w:r>
        <w:r w:rsidRPr="00D42F4C">
          <w:rPr>
            <w:rStyle w:val="aa"/>
            <w:sz w:val="24"/>
            <w:szCs w:val="24"/>
            <w:lang w:val="en-US"/>
          </w:rPr>
          <w:t>tom</w:t>
        </w:r>
        <w:r w:rsidRPr="00D42F4C">
          <w:rPr>
            <w:rStyle w:val="aa"/>
            <w:sz w:val="24"/>
            <w:szCs w:val="24"/>
          </w:rPr>
          <w:t>.</w:t>
        </w:r>
        <w:r w:rsidRPr="00D42F4C">
          <w:rPr>
            <w:rStyle w:val="aa"/>
            <w:sz w:val="24"/>
            <w:szCs w:val="24"/>
            <w:lang w:val="en-US"/>
          </w:rPr>
          <w:t>ru</w:t>
        </w:r>
      </w:hyperlink>
      <w:r w:rsidRPr="00D42F4C">
        <w:rPr>
          <w:sz w:val="24"/>
          <w:szCs w:val="24"/>
        </w:rPr>
        <w:t xml:space="preserve">, на официальном сайте Думы Чаинского района по адресу </w:t>
      </w:r>
      <w:hyperlink r:id="rId8" w:history="1">
        <w:r w:rsidRPr="00D42F4C">
          <w:rPr>
            <w:rStyle w:val="aa"/>
            <w:sz w:val="24"/>
            <w:szCs w:val="24"/>
            <w:lang w:val="en-US"/>
          </w:rPr>
          <w:t>http</w:t>
        </w:r>
        <w:r w:rsidRPr="00D42F4C">
          <w:rPr>
            <w:rStyle w:val="aa"/>
            <w:sz w:val="24"/>
            <w:szCs w:val="24"/>
          </w:rPr>
          <w:t>://</w:t>
        </w:r>
        <w:r w:rsidRPr="00D42F4C">
          <w:rPr>
            <w:rStyle w:val="aa"/>
            <w:sz w:val="24"/>
            <w:szCs w:val="24"/>
            <w:lang w:val="en-US"/>
          </w:rPr>
          <w:t>www</w:t>
        </w:r>
        <w:r w:rsidRPr="00D42F4C">
          <w:rPr>
            <w:rStyle w:val="aa"/>
            <w:sz w:val="24"/>
            <w:szCs w:val="24"/>
          </w:rPr>
          <w:t>.</w:t>
        </w:r>
        <w:r w:rsidRPr="00D42F4C">
          <w:rPr>
            <w:rStyle w:val="aa"/>
            <w:sz w:val="24"/>
            <w:szCs w:val="24"/>
            <w:lang w:val="en-US"/>
          </w:rPr>
          <w:t>chainduma</w:t>
        </w:r>
        <w:r w:rsidRPr="00D42F4C">
          <w:rPr>
            <w:rStyle w:val="aa"/>
            <w:sz w:val="24"/>
            <w:szCs w:val="24"/>
          </w:rPr>
          <w:t>.</w:t>
        </w:r>
        <w:r w:rsidRPr="00D42F4C">
          <w:rPr>
            <w:rStyle w:val="aa"/>
            <w:sz w:val="24"/>
            <w:szCs w:val="24"/>
            <w:lang w:val="en-US"/>
          </w:rPr>
          <w:t>ru</w:t>
        </w:r>
      </w:hyperlink>
      <w:r w:rsidRPr="00D42F4C">
        <w:rPr>
          <w:sz w:val="24"/>
          <w:szCs w:val="24"/>
        </w:rPr>
        <w:t>.</w:t>
      </w:r>
    </w:p>
    <w:p w:rsidR="007E2A16" w:rsidRDefault="00D42F4C" w:rsidP="00D42F4C">
      <w:pPr>
        <w:pStyle w:val="a4"/>
        <w:rPr>
          <w:sz w:val="24"/>
          <w:szCs w:val="24"/>
        </w:rPr>
      </w:pPr>
      <w:r w:rsidRPr="00D42F4C">
        <w:rPr>
          <w:sz w:val="24"/>
          <w:szCs w:val="24"/>
        </w:rPr>
        <w:t xml:space="preserve">7. </w:t>
      </w:r>
      <w:r w:rsidRPr="007E2A16">
        <w:rPr>
          <w:sz w:val="24"/>
          <w:szCs w:val="24"/>
        </w:rPr>
        <w:t>Настоящее решение вступает в силу со</w:t>
      </w:r>
      <w:r w:rsidR="007E2A16">
        <w:rPr>
          <w:sz w:val="24"/>
          <w:szCs w:val="24"/>
        </w:rPr>
        <w:t xml:space="preserve"> дня официального опубликования.</w:t>
      </w:r>
    </w:p>
    <w:p w:rsidR="00D42F4C" w:rsidRPr="00D42F4C" w:rsidRDefault="00D42F4C" w:rsidP="00D42F4C">
      <w:pPr>
        <w:pStyle w:val="a4"/>
        <w:rPr>
          <w:sz w:val="24"/>
          <w:szCs w:val="24"/>
        </w:rPr>
      </w:pPr>
      <w:r w:rsidRPr="00D42F4C">
        <w:rPr>
          <w:sz w:val="24"/>
          <w:szCs w:val="24"/>
        </w:rPr>
        <w:t xml:space="preserve">8. </w:t>
      </w:r>
      <w:proofErr w:type="gramStart"/>
      <w:r w:rsidRPr="00D42F4C">
        <w:rPr>
          <w:sz w:val="24"/>
          <w:szCs w:val="24"/>
        </w:rPr>
        <w:t>Контроль за</w:t>
      </w:r>
      <w:proofErr w:type="gramEnd"/>
      <w:r w:rsidRPr="00D42F4C">
        <w:rPr>
          <w:sz w:val="24"/>
          <w:szCs w:val="24"/>
        </w:rPr>
        <w:t xml:space="preserve"> исполнением данного решения возложить на постоянную депутатскую бюджетно-налоговую комиссию Думы Чаинского района.</w:t>
      </w:r>
    </w:p>
    <w:p w:rsidR="0045544F" w:rsidRPr="00FE7262" w:rsidRDefault="0045544F" w:rsidP="007E485C">
      <w:pPr>
        <w:pStyle w:val="a4"/>
        <w:rPr>
          <w:sz w:val="24"/>
          <w:szCs w:val="24"/>
        </w:rPr>
      </w:pPr>
    </w:p>
    <w:p w:rsidR="008F5504" w:rsidRPr="00FE7262" w:rsidRDefault="008F5504" w:rsidP="008F5504">
      <w:pPr>
        <w:pStyle w:val="a4"/>
        <w:ind w:firstLine="0"/>
        <w:rPr>
          <w:sz w:val="24"/>
          <w:szCs w:val="24"/>
        </w:rPr>
      </w:pPr>
    </w:p>
    <w:p w:rsidR="0045544F" w:rsidRPr="00FE7262" w:rsidRDefault="0045544F" w:rsidP="0045544F">
      <w:pPr>
        <w:pStyle w:val="a9"/>
        <w:rPr>
          <w:rFonts w:ascii="Times New Roman" w:hAnsi="Times New Roman" w:cs="Times New Roman"/>
          <w:sz w:val="24"/>
          <w:szCs w:val="24"/>
        </w:rPr>
      </w:pPr>
      <w:r w:rsidRPr="00FE7262">
        <w:rPr>
          <w:rFonts w:ascii="Times New Roman" w:hAnsi="Times New Roman" w:cs="Times New Roman"/>
          <w:sz w:val="24"/>
          <w:szCs w:val="24"/>
        </w:rPr>
        <w:t xml:space="preserve">Председатель Думы Чаинского района </w:t>
      </w:r>
      <w:r w:rsidRPr="00FE7262">
        <w:rPr>
          <w:rFonts w:ascii="Times New Roman" w:hAnsi="Times New Roman" w:cs="Times New Roman"/>
          <w:sz w:val="24"/>
          <w:szCs w:val="24"/>
        </w:rPr>
        <w:tab/>
      </w:r>
      <w:r w:rsidRPr="00FE7262">
        <w:rPr>
          <w:rFonts w:ascii="Times New Roman" w:hAnsi="Times New Roman" w:cs="Times New Roman"/>
          <w:sz w:val="24"/>
          <w:szCs w:val="24"/>
        </w:rPr>
        <w:tab/>
      </w:r>
      <w:r w:rsidRPr="00FE7262">
        <w:rPr>
          <w:rFonts w:ascii="Times New Roman" w:hAnsi="Times New Roman" w:cs="Times New Roman"/>
          <w:sz w:val="24"/>
          <w:szCs w:val="24"/>
        </w:rPr>
        <w:tab/>
      </w:r>
      <w:r w:rsidRPr="00FE7262">
        <w:rPr>
          <w:rFonts w:ascii="Times New Roman" w:hAnsi="Times New Roman" w:cs="Times New Roman"/>
          <w:sz w:val="24"/>
          <w:szCs w:val="24"/>
        </w:rPr>
        <w:tab/>
        <w:t xml:space="preserve">     </w:t>
      </w:r>
      <w:r w:rsidR="00FE7262">
        <w:rPr>
          <w:rFonts w:ascii="Times New Roman" w:hAnsi="Times New Roman" w:cs="Times New Roman"/>
          <w:sz w:val="24"/>
          <w:szCs w:val="24"/>
        </w:rPr>
        <w:t xml:space="preserve">                       </w:t>
      </w:r>
      <w:r w:rsidRPr="00FE7262">
        <w:rPr>
          <w:rFonts w:ascii="Times New Roman" w:hAnsi="Times New Roman" w:cs="Times New Roman"/>
          <w:sz w:val="24"/>
          <w:szCs w:val="24"/>
        </w:rPr>
        <w:t xml:space="preserve">         С.Ю.Гусева</w:t>
      </w:r>
    </w:p>
    <w:p w:rsidR="0045544F" w:rsidRPr="00FE7262" w:rsidRDefault="0045544F" w:rsidP="0045544F">
      <w:pPr>
        <w:pStyle w:val="a9"/>
        <w:rPr>
          <w:rFonts w:ascii="Times New Roman" w:hAnsi="Times New Roman" w:cs="Times New Roman"/>
          <w:sz w:val="24"/>
          <w:szCs w:val="24"/>
        </w:rPr>
      </w:pPr>
    </w:p>
    <w:p w:rsidR="0045544F" w:rsidRPr="00FE7262" w:rsidRDefault="0045544F" w:rsidP="0045544F">
      <w:pPr>
        <w:pStyle w:val="a9"/>
        <w:rPr>
          <w:rFonts w:ascii="Times New Roman" w:hAnsi="Times New Roman" w:cs="Times New Roman"/>
          <w:sz w:val="24"/>
          <w:szCs w:val="24"/>
        </w:rPr>
      </w:pPr>
    </w:p>
    <w:p w:rsidR="0045544F" w:rsidRPr="00FE7262" w:rsidRDefault="0045544F" w:rsidP="0045544F">
      <w:pPr>
        <w:pStyle w:val="a9"/>
        <w:rPr>
          <w:rFonts w:ascii="Times New Roman" w:hAnsi="Times New Roman" w:cs="Times New Roman"/>
          <w:sz w:val="24"/>
          <w:szCs w:val="24"/>
        </w:rPr>
      </w:pPr>
      <w:r w:rsidRPr="00FE7262">
        <w:rPr>
          <w:rFonts w:ascii="Times New Roman" w:hAnsi="Times New Roman" w:cs="Times New Roman"/>
          <w:sz w:val="24"/>
          <w:szCs w:val="24"/>
        </w:rPr>
        <w:t xml:space="preserve">Глава Чаинского </w:t>
      </w:r>
      <w:proofErr w:type="gramStart"/>
      <w:r w:rsidRPr="00FE7262">
        <w:rPr>
          <w:rFonts w:ascii="Times New Roman" w:hAnsi="Times New Roman" w:cs="Times New Roman"/>
          <w:sz w:val="24"/>
          <w:szCs w:val="24"/>
        </w:rPr>
        <w:t xml:space="preserve">района </w:t>
      </w:r>
      <w:r w:rsidRPr="00FE7262">
        <w:rPr>
          <w:rFonts w:ascii="Times New Roman" w:hAnsi="Times New Roman" w:cs="Times New Roman"/>
          <w:sz w:val="24"/>
          <w:szCs w:val="24"/>
        </w:rPr>
        <w:tab/>
      </w:r>
      <w:r w:rsidRPr="00FE7262">
        <w:rPr>
          <w:rFonts w:ascii="Times New Roman" w:hAnsi="Times New Roman" w:cs="Times New Roman"/>
          <w:sz w:val="24"/>
          <w:szCs w:val="24"/>
        </w:rPr>
        <w:tab/>
      </w:r>
      <w:r w:rsidRPr="00FE7262">
        <w:rPr>
          <w:rFonts w:ascii="Times New Roman" w:hAnsi="Times New Roman" w:cs="Times New Roman"/>
          <w:sz w:val="24"/>
          <w:szCs w:val="24"/>
        </w:rPr>
        <w:tab/>
      </w:r>
      <w:r w:rsidRPr="00FE7262">
        <w:rPr>
          <w:rFonts w:ascii="Times New Roman" w:hAnsi="Times New Roman" w:cs="Times New Roman"/>
          <w:sz w:val="24"/>
          <w:szCs w:val="24"/>
        </w:rPr>
        <w:tab/>
      </w:r>
      <w:r w:rsidRPr="00FE7262">
        <w:rPr>
          <w:rFonts w:ascii="Times New Roman" w:hAnsi="Times New Roman" w:cs="Times New Roman"/>
          <w:sz w:val="24"/>
          <w:szCs w:val="24"/>
        </w:rPr>
        <w:tab/>
      </w:r>
      <w:r w:rsidRPr="00FE7262">
        <w:rPr>
          <w:rFonts w:ascii="Times New Roman" w:hAnsi="Times New Roman" w:cs="Times New Roman"/>
          <w:sz w:val="24"/>
          <w:szCs w:val="24"/>
        </w:rPr>
        <w:tab/>
      </w:r>
      <w:r w:rsidRPr="00FE7262">
        <w:rPr>
          <w:rFonts w:ascii="Times New Roman" w:hAnsi="Times New Roman" w:cs="Times New Roman"/>
          <w:sz w:val="24"/>
          <w:szCs w:val="24"/>
        </w:rPr>
        <w:tab/>
      </w:r>
      <w:r w:rsidR="00FE7262">
        <w:rPr>
          <w:rFonts w:ascii="Times New Roman" w:hAnsi="Times New Roman" w:cs="Times New Roman"/>
          <w:sz w:val="24"/>
          <w:szCs w:val="24"/>
        </w:rPr>
        <w:t xml:space="preserve">          </w:t>
      </w:r>
      <w:r w:rsidRPr="00FE7262">
        <w:rPr>
          <w:rFonts w:ascii="Times New Roman" w:hAnsi="Times New Roman" w:cs="Times New Roman"/>
          <w:sz w:val="24"/>
          <w:szCs w:val="24"/>
        </w:rPr>
        <w:t xml:space="preserve">          В.</w:t>
      </w:r>
      <w:proofErr w:type="gramEnd"/>
      <w:r w:rsidRPr="00FE7262">
        <w:rPr>
          <w:rFonts w:ascii="Times New Roman" w:hAnsi="Times New Roman" w:cs="Times New Roman"/>
          <w:sz w:val="24"/>
          <w:szCs w:val="24"/>
        </w:rPr>
        <w:t>Н. Столяров</w:t>
      </w: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DC4EFB" w:rsidRDefault="00DC4EFB" w:rsidP="00A5687E">
      <w:pPr>
        <w:pStyle w:val="21"/>
        <w:jc w:val="right"/>
      </w:pPr>
    </w:p>
    <w:p w:rsidR="002B276A" w:rsidRDefault="002B276A" w:rsidP="00A5687E">
      <w:pPr>
        <w:pStyle w:val="21"/>
        <w:jc w:val="right"/>
      </w:pPr>
    </w:p>
    <w:p w:rsidR="00FC3F7C" w:rsidRDefault="00FC3F7C" w:rsidP="00F62840">
      <w:pPr>
        <w:shd w:val="clear" w:color="auto" w:fill="FFFFFF"/>
        <w:spacing w:line="269" w:lineRule="exact"/>
        <w:ind w:firstLine="851"/>
        <w:jc w:val="center"/>
        <w:rPr>
          <w:sz w:val="24"/>
        </w:rPr>
      </w:pPr>
    </w:p>
    <w:p w:rsidR="0097723D" w:rsidRDefault="0097723D" w:rsidP="00F62840">
      <w:pPr>
        <w:shd w:val="clear" w:color="auto" w:fill="FFFFFF"/>
        <w:spacing w:line="269" w:lineRule="exact"/>
        <w:ind w:firstLine="851"/>
        <w:jc w:val="center"/>
        <w:rPr>
          <w:sz w:val="24"/>
        </w:rPr>
      </w:pPr>
    </w:p>
    <w:p w:rsidR="006E3299" w:rsidRDefault="006E3299" w:rsidP="00F62840">
      <w:pPr>
        <w:shd w:val="clear" w:color="auto" w:fill="FFFFFF"/>
        <w:spacing w:line="269" w:lineRule="exact"/>
        <w:ind w:firstLine="851"/>
        <w:jc w:val="center"/>
        <w:rPr>
          <w:sz w:val="24"/>
        </w:rPr>
      </w:pPr>
    </w:p>
    <w:p w:rsidR="0097723D" w:rsidRDefault="0097723D" w:rsidP="00F62840">
      <w:pPr>
        <w:shd w:val="clear" w:color="auto" w:fill="FFFFFF"/>
        <w:spacing w:line="269" w:lineRule="exact"/>
        <w:ind w:firstLine="851"/>
        <w:jc w:val="center"/>
        <w:rPr>
          <w:sz w:val="24"/>
        </w:rPr>
      </w:pPr>
    </w:p>
    <w:p w:rsidR="00523F9A" w:rsidRPr="00523F9A" w:rsidRDefault="00523F9A" w:rsidP="00523F9A">
      <w:pPr>
        <w:pStyle w:val="a9"/>
        <w:jc w:val="right"/>
        <w:rPr>
          <w:rFonts w:ascii="Times New Roman" w:hAnsi="Times New Roman" w:cs="Times New Roman"/>
          <w:sz w:val="20"/>
          <w:szCs w:val="20"/>
        </w:rPr>
      </w:pPr>
      <w:r w:rsidRPr="00523F9A">
        <w:rPr>
          <w:rFonts w:ascii="Times New Roman" w:hAnsi="Times New Roman" w:cs="Times New Roman"/>
          <w:sz w:val="20"/>
          <w:szCs w:val="20"/>
        </w:rPr>
        <w:lastRenderedPageBreak/>
        <w:t xml:space="preserve">Приложение 1 </w:t>
      </w:r>
    </w:p>
    <w:p w:rsidR="00523F9A" w:rsidRPr="00523F9A" w:rsidRDefault="00523F9A" w:rsidP="00523F9A">
      <w:pPr>
        <w:pStyle w:val="a9"/>
        <w:jc w:val="right"/>
        <w:rPr>
          <w:rFonts w:ascii="Times New Roman" w:hAnsi="Times New Roman" w:cs="Times New Roman"/>
          <w:sz w:val="20"/>
          <w:szCs w:val="20"/>
        </w:rPr>
      </w:pPr>
      <w:r w:rsidRPr="00523F9A">
        <w:rPr>
          <w:rFonts w:ascii="Times New Roman" w:hAnsi="Times New Roman" w:cs="Times New Roman"/>
          <w:sz w:val="20"/>
          <w:szCs w:val="20"/>
        </w:rPr>
        <w:t xml:space="preserve">к решению Думы Чаинского района                                                                          </w:t>
      </w:r>
    </w:p>
    <w:p w:rsidR="00523F9A" w:rsidRPr="00523F9A" w:rsidRDefault="00523F9A" w:rsidP="00523F9A">
      <w:pPr>
        <w:pStyle w:val="a9"/>
        <w:jc w:val="right"/>
        <w:rPr>
          <w:rFonts w:ascii="Times New Roman" w:hAnsi="Times New Roman" w:cs="Times New Roman"/>
          <w:sz w:val="20"/>
          <w:szCs w:val="20"/>
        </w:rPr>
      </w:pPr>
      <w:r w:rsidRPr="00523F9A">
        <w:rPr>
          <w:rFonts w:ascii="Times New Roman" w:hAnsi="Times New Roman" w:cs="Times New Roman"/>
          <w:sz w:val="20"/>
          <w:szCs w:val="20"/>
        </w:rPr>
        <w:t>от 00.11.2021 № 00</w:t>
      </w:r>
    </w:p>
    <w:p w:rsidR="00523F9A" w:rsidRDefault="00523F9A" w:rsidP="00F62840">
      <w:pPr>
        <w:shd w:val="clear" w:color="auto" w:fill="FFFFFF"/>
        <w:spacing w:line="269" w:lineRule="exact"/>
        <w:ind w:firstLine="851"/>
        <w:jc w:val="center"/>
        <w:rPr>
          <w:sz w:val="24"/>
        </w:rPr>
      </w:pPr>
    </w:p>
    <w:tbl>
      <w:tblPr>
        <w:tblW w:w="0" w:type="auto"/>
        <w:tblInd w:w="95" w:type="dxa"/>
        <w:tblLook w:val="04A0"/>
      </w:tblPr>
      <w:tblGrid>
        <w:gridCol w:w="479"/>
        <w:gridCol w:w="1632"/>
        <w:gridCol w:w="656"/>
        <w:gridCol w:w="657"/>
        <w:gridCol w:w="657"/>
        <w:gridCol w:w="657"/>
        <w:gridCol w:w="657"/>
        <w:gridCol w:w="657"/>
        <w:gridCol w:w="657"/>
        <w:gridCol w:w="657"/>
        <w:gridCol w:w="657"/>
        <w:gridCol w:w="657"/>
        <w:gridCol w:w="657"/>
        <w:gridCol w:w="706"/>
      </w:tblGrid>
      <w:tr w:rsidR="00523F9A" w:rsidRPr="00523F9A" w:rsidTr="00523F9A">
        <w:trPr>
          <w:trHeight w:val="255"/>
        </w:trPr>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pPr>
              <w:jc w:val="right"/>
            </w:pPr>
          </w:p>
        </w:tc>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tc>
        <w:tc>
          <w:tcPr>
            <w:tcW w:w="0" w:type="auto"/>
            <w:tcBorders>
              <w:top w:val="nil"/>
              <w:left w:val="nil"/>
              <w:bottom w:val="nil"/>
              <w:right w:val="nil"/>
            </w:tcBorders>
            <w:shd w:val="clear" w:color="auto" w:fill="auto"/>
            <w:noWrap/>
            <w:vAlign w:val="bottom"/>
            <w:hideMark/>
          </w:tcPr>
          <w:p w:rsidR="00523F9A" w:rsidRPr="00523F9A" w:rsidRDefault="00523F9A" w:rsidP="00523F9A"/>
        </w:tc>
      </w:tr>
      <w:tr w:rsidR="00523F9A" w:rsidRPr="00523F9A" w:rsidTr="00523F9A">
        <w:trPr>
          <w:trHeight w:val="255"/>
        </w:trPr>
        <w:tc>
          <w:tcPr>
            <w:tcW w:w="0" w:type="auto"/>
            <w:gridSpan w:val="14"/>
            <w:tcBorders>
              <w:top w:val="nil"/>
              <w:left w:val="nil"/>
              <w:bottom w:val="nil"/>
              <w:right w:val="nil"/>
            </w:tcBorders>
            <w:shd w:val="clear" w:color="auto" w:fill="auto"/>
            <w:noWrap/>
            <w:vAlign w:val="bottom"/>
            <w:hideMark/>
          </w:tcPr>
          <w:p w:rsidR="00523F9A" w:rsidRPr="00523F9A" w:rsidRDefault="00523F9A" w:rsidP="00523F9A">
            <w:pPr>
              <w:jc w:val="center"/>
            </w:pPr>
            <w:r w:rsidRPr="00523F9A">
              <w:t xml:space="preserve">Размер ставки арендной платы за использование земельных участков </w:t>
            </w:r>
          </w:p>
        </w:tc>
      </w:tr>
      <w:tr w:rsidR="00523F9A" w:rsidRPr="00523F9A" w:rsidTr="00523F9A">
        <w:trPr>
          <w:trHeight w:val="255"/>
        </w:trPr>
        <w:tc>
          <w:tcPr>
            <w:tcW w:w="0" w:type="auto"/>
            <w:gridSpan w:val="14"/>
            <w:tcBorders>
              <w:top w:val="nil"/>
              <w:left w:val="nil"/>
              <w:bottom w:val="nil"/>
              <w:right w:val="nil"/>
            </w:tcBorders>
            <w:shd w:val="clear" w:color="auto" w:fill="auto"/>
            <w:noWrap/>
            <w:vAlign w:val="bottom"/>
            <w:hideMark/>
          </w:tcPr>
          <w:p w:rsidR="00523F9A" w:rsidRPr="00523F9A" w:rsidRDefault="00523F9A" w:rsidP="00523F9A">
            <w:pPr>
              <w:jc w:val="center"/>
            </w:pPr>
            <w:r w:rsidRPr="00523F9A">
              <w:t>из состава земель населенных пунктов Чаинского района</w:t>
            </w:r>
          </w:p>
        </w:tc>
      </w:tr>
      <w:tr w:rsidR="00523F9A" w:rsidRPr="00523F9A" w:rsidTr="00523F9A">
        <w:trPr>
          <w:trHeight w:val="255"/>
        </w:trPr>
        <w:tc>
          <w:tcPr>
            <w:tcW w:w="0" w:type="auto"/>
            <w:tcBorders>
              <w:top w:val="nil"/>
              <w:left w:val="nil"/>
              <w:bottom w:val="nil"/>
              <w:right w:val="nil"/>
            </w:tcBorders>
            <w:shd w:val="clear" w:color="auto" w:fill="auto"/>
            <w:noWrap/>
            <w:vAlign w:val="bottom"/>
            <w:hideMark/>
          </w:tcPr>
          <w:p w:rsidR="00523F9A" w:rsidRPr="00523F9A" w:rsidRDefault="00523F9A" w:rsidP="00523F9A">
            <w:pPr>
              <w:jc w:val="center"/>
              <w:rPr>
                <w:sz w:val="10"/>
                <w:szCs w:val="10"/>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jc w:val="right"/>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rFonts w:ascii="Arial" w:hAnsi="Arial" w:cs="Arial"/>
              </w:rPr>
            </w:pPr>
          </w:p>
        </w:tc>
      </w:tr>
      <w:tr w:rsidR="00523F9A" w:rsidRPr="00523F9A" w:rsidTr="00523F9A">
        <w:trPr>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F9A" w:rsidRPr="00523F9A" w:rsidRDefault="00523F9A" w:rsidP="00523F9A">
            <w:pPr>
              <w:jc w:val="center"/>
            </w:pPr>
            <w:r w:rsidRPr="00523F9A">
              <w:t xml:space="preserve">№ </w:t>
            </w:r>
            <w:proofErr w:type="spellStart"/>
            <w:proofErr w:type="gramStart"/>
            <w:r w:rsidRPr="00523F9A">
              <w:t>п</w:t>
            </w:r>
            <w:proofErr w:type="spellEnd"/>
            <w:proofErr w:type="gramEnd"/>
            <w:r w:rsidRPr="00523F9A">
              <w:t>/</w:t>
            </w:r>
            <w:proofErr w:type="spellStart"/>
            <w:r w:rsidRPr="00523F9A">
              <w:t>п</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3F9A" w:rsidRPr="00523F9A" w:rsidRDefault="00523F9A" w:rsidP="00523F9A">
            <w:pPr>
              <w:jc w:val="center"/>
              <w:rPr>
                <w:sz w:val="16"/>
                <w:szCs w:val="16"/>
              </w:rPr>
            </w:pPr>
            <w:r w:rsidRPr="00523F9A">
              <w:rPr>
                <w:sz w:val="16"/>
                <w:szCs w:val="16"/>
              </w:rPr>
              <w:t>Номер кадастрового квартала (наименование населённого пункта)</w:t>
            </w:r>
          </w:p>
        </w:tc>
        <w:tc>
          <w:tcPr>
            <w:tcW w:w="0" w:type="auto"/>
            <w:gridSpan w:val="12"/>
            <w:vMerge w:val="restart"/>
            <w:tcBorders>
              <w:top w:val="single" w:sz="4" w:space="0" w:color="auto"/>
              <w:left w:val="single" w:sz="4" w:space="0" w:color="auto"/>
              <w:bottom w:val="single" w:sz="4" w:space="0" w:color="000000"/>
              <w:right w:val="nil"/>
            </w:tcBorders>
            <w:shd w:val="clear" w:color="auto" w:fill="auto"/>
            <w:vAlign w:val="center"/>
            <w:hideMark/>
          </w:tcPr>
          <w:p w:rsidR="00523F9A" w:rsidRPr="00523F9A" w:rsidRDefault="00523F9A" w:rsidP="00523F9A">
            <w:pPr>
              <w:jc w:val="center"/>
            </w:pPr>
            <w:r w:rsidRPr="00523F9A">
              <w:t>Ставки арендной платы по видам разрешенного использования (код вида)*, руб./кв</w:t>
            </w:r>
            <w:proofErr w:type="gramStart"/>
            <w:r w:rsidRPr="00523F9A">
              <w:t>.м</w:t>
            </w:r>
            <w:proofErr w:type="gramEnd"/>
            <w:r w:rsidRPr="00523F9A">
              <w:t xml:space="preserve"> в год  </w:t>
            </w:r>
          </w:p>
        </w:tc>
      </w:tr>
      <w:tr w:rsidR="00523F9A" w:rsidRPr="00523F9A" w:rsidTr="00523F9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9A" w:rsidRPr="00523F9A" w:rsidRDefault="00523F9A" w:rsidP="00523F9A"/>
        </w:tc>
        <w:tc>
          <w:tcPr>
            <w:tcW w:w="0" w:type="auto"/>
            <w:vMerge/>
            <w:tcBorders>
              <w:top w:val="single" w:sz="4" w:space="0" w:color="auto"/>
              <w:left w:val="single" w:sz="4" w:space="0" w:color="auto"/>
              <w:bottom w:val="single" w:sz="4" w:space="0" w:color="000000"/>
              <w:right w:val="single" w:sz="4" w:space="0" w:color="auto"/>
            </w:tcBorders>
            <w:vAlign w:val="center"/>
            <w:hideMark/>
          </w:tcPr>
          <w:p w:rsidR="00523F9A" w:rsidRPr="00523F9A" w:rsidRDefault="00523F9A" w:rsidP="00523F9A">
            <w:pPr>
              <w:rPr>
                <w:sz w:val="16"/>
                <w:szCs w:val="16"/>
              </w:rPr>
            </w:pPr>
          </w:p>
        </w:tc>
        <w:tc>
          <w:tcPr>
            <w:tcW w:w="0" w:type="auto"/>
            <w:gridSpan w:val="12"/>
            <w:vMerge/>
            <w:tcBorders>
              <w:top w:val="single" w:sz="4" w:space="0" w:color="auto"/>
              <w:left w:val="single" w:sz="4" w:space="0" w:color="auto"/>
              <w:bottom w:val="single" w:sz="4" w:space="0" w:color="000000"/>
              <w:right w:val="nil"/>
            </w:tcBorders>
            <w:vAlign w:val="center"/>
            <w:hideMark/>
          </w:tcPr>
          <w:p w:rsidR="00523F9A" w:rsidRPr="00523F9A" w:rsidRDefault="00523F9A" w:rsidP="00523F9A"/>
        </w:tc>
      </w:tr>
      <w:tr w:rsidR="00523F9A" w:rsidRPr="00523F9A" w:rsidTr="00523F9A">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9A" w:rsidRPr="00523F9A" w:rsidRDefault="00523F9A" w:rsidP="00523F9A"/>
        </w:tc>
        <w:tc>
          <w:tcPr>
            <w:tcW w:w="0" w:type="auto"/>
            <w:vMerge/>
            <w:tcBorders>
              <w:top w:val="single" w:sz="4" w:space="0" w:color="auto"/>
              <w:left w:val="single" w:sz="4" w:space="0" w:color="auto"/>
              <w:bottom w:val="single" w:sz="4" w:space="0" w:color="000000"/>
              <w:right w:val="single" w:sz="4" w:space="0" w:color="auto"/>
            </w:tcBorders>
            <w:vAlign w:val="center"/>
            <w:hideMark/>
          </w:tcPr>
          <w:p w:rsidR="00523F9A" w:rsidRPr="00523F9A" w:rsidRDefault="00523F9A" w:rsidP="00523F9A">
            <w:pPr>
              <w:rPr>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523F9A" w:rsidRPr="00523F9A" w:rsidRDefault="00523F9A" w:rsidP="00523F9A">
            <w:pPr>
              <w:jc w:val="center"/>
            </w:pPr>
            <w:r w:rsidRPr="00523F9A">
              <w:t>2.5, 2.6, 2.7</w:t>
            </w:r>
          </w:p>
        </w:tc>
        <w:tc>
          <w:tcPr>
            <w:tcW w:w="0" w:type="auto"/>
            <w:tcBorders>
              <w:top w:val="nil"/>
              <w:left w:val="nil"/>
              <w:bottom w:val="single" w:sz="4" w:space="0" w:color="auto"/>
              <w:right w:val="single" w:sz="4" w:space="0" w:color="auto"/>
            </w:tcBorders>
            <w:shd w:val="clear" w:color="auto" w:fill="auto"/>
            <w:vAlign w:val="center"/>
            <w:hideMark/>
          </w:tcPr>
          <w:p w:rsidR="00523F9A" w:rsidRPr="00523F9A" w:rsidRDefault="00523F9A" w:rsidP="00523F9A">
            <w:pPr>
              <w:jc w:val="center"/>
            </w:pPr>
            <w:r w:rsidRPr="00523F9A">
              <w:t>2.1, 2.1.1, 2.2, 2.3, 2.4</w:t>
            </w:r>
          </w:p>
        </w:tc>
        <w:tc>
          <w:tcPr>
            <w:tcW w:w="0" w:type="auto"/>
            <w:tcBorders>
              <w:top w:val="nil"/>
              <w:left w:val="nil"/>
              <w:bottom w:val="single" w:sz="4" w:space="0" w:color="000000"/>
              <w:right w:val="single" w:sz="4" w:space="0" w:color="000000"/>
            </w:tcBorders>
            <w:shd w:val="clear" w:color="auto" w:fill="auto"/>
            <w:vAlign w:val="center"/>
            <w:hideMark/>
          </w:tcPr>
          <w:p w:rsidR="00523F9A" w:rsidRPr="00523F9A" w:rsidRDefault="00523F9A" w:rsidP="00523F9A">
            <w:pPr>
              <w:jc w:val="center"/>
            </w:pPr>
            <w:r w:rsidRPr="00523F9A">
              <w:t>2.7.1, 4.9, 4.9.1</w:t>
            </w:r>
          </w:p>
        </w:tc>
        <w:tc>
          <w:tcPr>
            <w:tcW w:w="0" w:type="auto"/>
            <w:tcBorders>
              <w:top w:val="nil"/>
              <w:left w:val="nil"/>
              <w:bottom w:val="single" w:sz="4" w:space="0" w:color="000000"/>
              <w:right w:val="single" w:sz="4" w:space="0" w:color="000000"/>
            </w:tcBorders>
            <w:shd w:val="clear" w:color="auto" w:fill="auto"/>
            <w:vAlign w:val="center"/>
            <w:hideMark/>
          </w:tcPr>
          <w:p w:rsidR="00523F9A" w:rsidRPr="00523F9A" w:rsidRDefault="00523F9A" w:rsidP="00523F9A">
            <w:pPr>
              <w:jc w:val="center"/>
            </w:pPr>
            <w:r w:rsidRPr="00523F9A">
              <w:t>1.5, 13.1-13.2</w:t>
            </w:r>
          </w:p>
        </w:tc>
        <w:tc>
          <w:tcPr>
            <w:tcW w:w="0" w:type="auto"/>
            <w:tcBorders>
              <w:top w:val="nil"/>
              <w:left w:val="nil"/>
              <w:bottom w:val="single" w:sz="4" w:space="0" w:color="auto"/>
              <w:right w:val="single" w:sz="4" w:space="0" w:color="auto"/>
            </w:tcBorders>
            <w:shd w:val="clear" w:color="auto" w:fill="auto"/>
            <w:vAlign w:val="center"/>
            <w:hideMark/>
          </w:tcPr>
          <w:p w:rsidR="00523F9A" w:rsidRPr="00523F9A" w:rsidRDefault="00523F9A" w:rsidP="00523F9A">
            <w:pPr>
              <w:jc w:val="center"/>
            </w:pPr>
            <w:r w:rsidRPr="00523F9A">
              <w:t>3.3, 4.2-4.4, 4.6-4.8, 4.10, 12.1</w:t>
            </w:r>
          </w:p>
        </w:tc>
        <w:tc>
          <w:tcPr>
            <w:tcW w:w="0" w:type="auto"/>
            <w:tcBorders>
              <w:top w:val="nil"/>
              <w:left w:val="nil"/>
              <w:bottom w:val="single" w:sz="4" w:space="0" w:color="auto"/>
              <w:right w:val="single" w:sz="4" w:space="0" w:color="auto"/>
            </w:tcBorders>
            <w:shd w:val="clear" w:color="auto" w:fill="auto"/>
            <w:vAlign w:val="center"/>
            <w:hideMark/>
          </w:tcPr>
          <w:p w:rsidR="00523F9A" w:rsidRPr="00523F9A" w:rsidRDefault="00523F9A" w:rsidP="00523F9A">
            <w:pPr>
              <w:jc w:val="center"/>
            </w:pPr>
            <w:r w:rsidRPr="00523F9A">
              <w:t>4.1, 4.5</w:t>
            </w:r>
          </w:p>
        </w:tc>
        <w:tc>
          <w:tcPr>
            <w:tcW w:w="0" w:type="auto"/>
            <w:tcBorders>
              <w:top w:val="nil"/>
              <w:left w:val="nil"/>
              <w:bottom w:val="single" w:sz="4" w:space="0" w:color="auto"/>
              <w:right w:val="single" w:sz="4" w:space="0" w:color="auto"/>
            </w:tcBorders>
            <w:shd w:val="clear" w:color="auto" w:fill="auto"/>
            <w:vAlign w:val="center"/>
            <w:hideMark/>
          </w:tcPr>
          <w:p w:rsidR="00523F9A" w:rsidRPr="00523F9A" w:rsidRDefault="00523F9A" w:rsidP="00523F9A">
            <w:pPr>
              <w:jc w:val="center"/>
            </w:pPr>
            <w:r w:rsidRPr="00523F9A">
              <w:t>5.0</w:t>
            </w:r>
          </w:p>
        </w:tc>
        <w:tc>
          <w:tcPr>
            <w:tcW w:w="0" w:type="auto"/>
            <w:tcBorders>
              <w:top w:val="nil"/>
              <w:left w:val="nil"/>
              <w:bottom w:val="single" w:sz="4" w:space="0" w:color="auto"/>
              <w:right w:val="single" w:sz="4" w:space="0" w:color="auto"/>
            </w:tcBorders>
            <w:shd w:val="clear" w:color="auto" w:fill="auto"/>
            <w:vAlign w:val="center"/>
            <w:hideMark/>
          </w:tcPr>
          <w:p w:rsidR="00523F9A" w:rsidRPr="00523F9A" w:rsidRDefault="00523F9A" w:rsidP="00523F9A">
            <w:pPr>
              <w:jc w:val="center"/>
            </w:pPr>
            <w:r w:rsidRPr="00523F9A">
              <w:t>3.1, 6.0-6.12, 7.0, 8.0-8.4, 10.0, 11.3</w:t>
            </w:r>
          </w:p>
        </w:tc>
        <w:tc>
          <w:tcPr>
            <w:tcW w:w="0" w:type="auto"/>
            <w:tcBorders>
              <w:top w:val="nil"/>
              <w:left w:val="nil"/>
              <w:bottom w:val="single" w:sz="4" w:space="0" w:color="auto"/>
              <w:right w:val="single" w:sz="4" w:space="0" w:color="auto"/>
            </w:tcBorders>
            <w:shd w:val="clear" w:color="auto" w:fill="auto"/>
            <w:vAlign w:val="center"/>
            <w:hideMark/>
          </w:tcPr>
          <w:p w:rsidR="00523F9A" w:rsidRPr="00523F9A" w:rsidRDefault="00523F9A" w:rsidP="00523F9A">
            <w:pPr>
              <w:jc w:val="center"/>
            </w:pPr>
            <w:r w:rsidRPr="00523F9A">
              <w:t>11.0-11.2</w:t>
            </w:r>
          </w:p>
        </w:tc>
        <w:tc>
          <w:tcPr>
            <w:tcW w:w="0" w:type="auto"/>
            <w:tcBorders>
              <w:top w:val="nil"/>
              <w:left w:val="nil"/>
              <w:bottom w:val="single" w:sz="4" w:space="0" w:color="auto"/>
              <w:right w:val="single" w:sz="4" w:space="0" w:color="auto"/>
            </w:tcBorders>
            <w:shd w:val="clear" w:color="auto" w:fill="auto"/>
            <w:vAlign w:val="center"/>
            <w:hideMark/>
          </w:tcPr>
          <w:p w:rsidR="00523F9A" w:rsidRPr="00523F9A" w:rsidRDefault="00523F9A" w:rsidP="00523F9A">
            <w:pPr>
              <w:jc w:val="center"/>
            </w:pPr>
            <w:r w:rsidRPr="00523F9A">
              <w:t>9.0-9.3</w:t>
            </w:r>
          </w:p>
        </w:tc>
        <w:tc>
          <w:tcPr>
            <w:tcW w:w="0" w:type="auto"/>
            <w:tcBorders>
              <w:top w:val="nil"/>
              <w:left w:val="nil"/>
              <w:bottom w:val="single" w:sz="4" w:space="0" w:color="auto"/>
              <w:right w:val="single" w:sz="4" w:space="0" w:color="auto"/>
            </w:tcBorders>
            <w:shd w:val="clear" w:color="auto" w:fill="auto"/>
            <w:vAlign w:val="center"/>
            <w:hideMark/>
          </w:tcPr>
          <w:p w:rsidR="00523F9A" w:rsidRPr="00523F9A" w:rsidRDefault="00523F9A" w:rsidP="00523F9A">
            <w:pPr>
              <w:jc w:val="center"/>
            </w:pPr>
            <w:r w:rsidRPr="00523F9A">
              <w:t>1.7, 1.15, 1.18</w:t>
            </w:r>
          </w:p>
        </w:tc>
        <w:tc>
          <w:tcPr>
            <w:tcW w:w="0" w:type="auto"/>
            <w:tcBorders>
              <w:top w:val="nil"/>
              <w:left w:val="nil"/>
              <w:bottom w:val="single" w:sz="4" w:space="0" w:color="auto"/>
              <w:right w:val="single" w:sz="4" w:space="0" w:color="auto"/>
            </w:tcBorders>
            <w:shd w:val="clear" w:color="auto" w:fill="auto"/>
            <w:vAlign w:val="center"/>
            <w:hideMark/>
          </w:tcPr>
          <w:p w:rsidR="00523F9A" w:rsidRPr="00523F9A" w:rsidRDefault="00523F9A" w:rsidP="00523F9A">
            <w:pPr>
              <w:jc w:val="center"/>
            </w:pPr>
            <w:r w:rsidRPr="00523F9A">
              <w:t>3.2, 3.4-3.10.2</w:t>
            </w:r>
          </w:p>
        </w:tc>
      </w:tr>
      <w:tr w:rsidR="00523F9A" w:rsidRPr="00523F9A" w:rsidTr="00523F9A">
        <w:trPr>
          <w:trHeight w:val="255"/>
        </w:trPr>
        <w:tc>
          <w:tcPr>
            <w:tcW w:w="0" w:type="auto"/>
            <w:gridSpan w:val="14"/>
            <w:tcBorders>
              <w:top w:val="single" w:sz="4" w:space="0" w:color="auto"/>
              <w:left w:val="single" w:sz="4" w:space="0" w:color="auto"/>
              <w:bottom w:val="single" w:sz="4" w:space="0" w:color="000000"/>
              <w:right w:val="nil"/>
            </w:tcBorders>
            <w:shd w:val="clear" w:color="auto" w:fill="auto"/>
            <w:vAlign w:val="bottom"/>
            <w:hideMark/>
          </w:tcPr>
          <w:p w:rsidR="00523F9A" w:rsidRPr="00523F9A" w:rsidRDefault="00523F9A" w:rsidP="00523F9A">
            <w:pPr>
              <w:jc w:val="center"/>
              <w:rPr>
                <w:b/>
                <w:bCs/>
              </w:rPr>
            </w:pPr>
            <w:r w:rsidRPr="00523F9A">
              <w:rPr>
                <w:b/>
                <w:bCs/>
              </w:rPr>
              <w:t>Коломинское сельское поселение</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70:15:0100027 (с</w:t>
            </w:r>
            <w:proofErr w:type="gramStart"/>
            <w:r w:rsidRPr="00523F9A">
              <w:rPr>
                <w:sz w:val="16"/>
                <w:szCs w:val="16"/>
              </w:rPr>
              <w:t>.О</w:t>
            </w:r>
            <w:proofErr w:type="gramEnd"/>
            <w:r w:rsidRPr="00523F9A">
              <w:rPr>
                <w:sz w:val="16"/>
                <w:szCs w:val="16"/>
              </w:rPr>
              <w:t>бское)</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0,221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0,292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0,196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0,042</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70:15:0100025 (</w:t>
            </w:r>
            <w:proofErr w:type="spellStart"/>
            <w:r w:rsidRPr="00523F9A">
              <w:rPr>
                <w:sz w:val="16"/>
                <w:szCs w:val="16"/>
              </w:rPr>
              <w:t>с</w:t>
            </w:r>
            <w:proofErr w:type="gramStart"/>
            <w:r w:rsidRPr="00523F9A">
              <w:rPr>
                <w:sz w:val="16"/>
                <w:szCs w:val="16"/>
              </w:rPr>
              <w:t>.Н</w:t>
            </w:r>
            <w:proofErr w:type="gramEnd"/>
            <w:r w:rsidRPr="00523F9A">
              <w:rPr>
                <w:sz w:val="16"/>
                <w:szCs w:val="16"/>
              </w:rPr>
              <w:t>овоколомино</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0,699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0,926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0,189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0,621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0,135</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70:15:0100016 (с</w:t>
            </w:r>
            <w:proofErr w:type="gramStart"/>
            <w:r w:rsidRPr="00523F9A">
              <w:rPr>
                <w:sz w:val="16"/>
                <w:szCs w:val="16"/>
              </w:rPr>
              <w:t>.К</w:t>
            </w:r>
            <w:proofErr w:type="gramEnd"/>
            <w:r w:rsidRPr="00523F9A">
              <w:rPr>
                <w:sz w:val="16"/>
                <w:szCs w:val="16"/>
              </w:rPr>
              <w:t>оломино)</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0,539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0,715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0,104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0,145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0,478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0,104</w:t>
            </w:r>
          </w:p>
        </w:tc>
      </w:tr>
      <w:tr w:rsidR="00523F9A" w:rsidRPr="00523F9A" w:rsidTr="00523F9A">
        <w:trPr>
          <w:trHeight w:val="6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70:15:0100015 (с.Коломинские Гривы)</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0,369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0,490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0,100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0,071</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70:15:0100019 (</w:t>
            </w:r>
            <w:proofErr w:type="spellStart"/>
            <w:r w:rsidRPr="00523F9A">
              <w:rPr>
                <w:sz w:val="16"/>
                <w:szCs w:val="16"/>
              </w:rPr>
              <w:t>с</w:t>
            </w:r>
            <w:proofErr w:type="gramStart"/>
            <w:r w:rsidRPr="00523F9A">
              <w:rPr>
                <w:sz w:val="16"/>
                <w:szCs w:val="16"/>
              </w:rPr>
              <w:t>.Л</w:t>
            </w:r>
            <w:proofErr w:type="gramEnd"/>
            <w:r w:rsidRPr="00523F9A">
              <w:rPr>
                <w:sz w:val="16"/>
                <w:szCs w:val="16"/>
              </w:rPr>
              <w:t>еботёр</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0,893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1,185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0,172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0,241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0,794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0,172</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70:15:0100004 (с</w:t>
            </w:r>
            <w:proofErr w:type="gramStart"/>
            <w:r w:rsidRPr="00523F9A">
              <w:rPr>
                <w:sz w:val="16"/>
                <w:szCs w:val="16"/>
              </w:rPr>
              <w:t>.В</w:t>
            </w:r>
            <w:proofErr w:type="gramEnd"/>
            <w:r w:rsidRPr="00523F9A">
              <w:rPr>
                <w:sz w:val="16"/>
                <w:szCs w:val="16"/>
              </w:rPr>
              <w:t>асильевка)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0,101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0,133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0,019</w:t>
            </w:r>
          </w:p>
        </w:tc>
      </w:tr>
      <w:tr w:rsidR="00523F9A" w:rsidRPr="00523F9A" w:rsidTr="00523F9A">
        <w:trPr>
          <w:trHeight w:val="255"/>
        </w:trPr>
        <w:tc>
          <w:tcPr>
            <w:tcW w:w="0" w:type="auto"/>
            <w:gridSpan w:val="14"/>
            <w:tcBorders>
              <w:top w:val="single" w:sz="4" w:space="0" w:color="000000"/>
              <w:left w:val="single" w:sz="4" w:space="0" w:color="auto"/>
              <w:bottom w:val="single" w:sz="4" w:space="0" w:color="000000"/>
              <w:right w:val="nil"/>
            </w:tcBorders>
            <w:shd w:val="clear" w:color="auto" w:fill="auto"/>
            <w:vAlign w:val="center"/>
            <w:hideMark/>
          </w:tcPr>
          <w:p w:rsidR="00523F9A" w:rsidRPr="00523F9A" w:rsidRDefault="00523F9A" w:rsidP="00523F9A">
            <w:pPr>
              <w:jc w:val="center"/>
              <w:rPr>
                <w:b/>
                <w:bCs/>
              </w:rPr>
            </w:pPr>
            <w:r w:rsidRPr="00523F9A">
              <w:rPr>
                <w:b/>
                <w:bCs/>
              </w:rPr>
              <w:t>Усть-Бакчарское сельское поселение</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70:15:0100002 (</w:t>
            </w:r>
            <w:proofErr w:type="spellStart"/>
            <w:r w:rsidRPr="00523F9A">
              <w:rPr>
                <w:sz w:val="16"/>
                <w:szCs w:val="16"/>
              </w:rPr>
              <w:t>с</w:t>
            </w:r>
            <w:proofErr w:type="gramStart"/>
            <w:r w:rsidRPr="00523F9A">
              <w:rPr>
                <w:sz w:val="16"/>
                <w:szCs w:val="16"/>
              </w:rPr>
              <w:t>.Б</w:t>
            </w:r>
            <w:proofErr w:type="gramEnd"/>
            <w:r w:rsidRPr="00523F9A">
              <w:rPr>
                <w:sz w:val="16"/>
                <w:szCs w:val="16"/>
              </w:rPr>
              <w:t>ундюр</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0,300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0,397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0,266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0,058</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70:15:0100041 (д</w:t>
            </w:r>
            <w:proofErr w:type="gramStart"/>
            <w:r w:rsidRPr="00523F9A">
              <w:rPr>
                <w:sz w:val="16"/>
                <w:szCs w:val="16"/>
              </w:rPr>
              <w:t>.Ч</w:t>
            </w:r>
            <w:proofErr w:type="gramEnd"/>
            <w:r w:rsidRPr="00523F9A">
              <w:rPr>
                <w:sz w:val="16"/>
                <w:szCs w:val="16"/>
              </w:rPr>
              <w:t>еремхово)</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70:15:0100005 (с</w:t>
            </w:r>
            <w:proofErr w:type="gramStart"/>
            <w:r w:rsidRPr="00523F9A">
              <w:rPr>
                <w:sz w:val="16"/>
                <w:szCs w:val="16"/>
              </w:rPr>
              <w:t>.В</w:t>
            </w:r>
            <w:proofErr w:type="gramEnd"/>
            <w:r w:rsidRPr="00523F9A">
              <w:rPr>
                <w:sz w:val="16"/>
                <w:szCs w:val="16"/>
              </w:rPr>
              <w:t>есёлое)</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70:15:0100003 (</w:t>
            </w:r>
            <w:proofErr w:type="spellStart"/>
            <w:r w:rsidRPr="00523F9A">
              <w:rPr>
                <w:sz w:val="16"/>
                <w:szCs w:val="16"/>
              </w:rPr>
              <w:t>с</w:t>
            </w:r>
            <w:proofErr w:type="gramStart"/>
            <w:r w:rsidRPr="00523F9A">
              <w:rPr>
                <w:sz w:val="16"/>
                <w:szCs w:val="16"/>
              </w:rPr>
              <w:t>.В</w:t>
            </w:r>
            <w:proofErr w:type="gramEnd"/>
            <w:r w:rsidRPr="00523F9A">
              <w:rPr>
                <w:sz w:val="16"/>
                <w:szCs w:val="16"/>
              </w:rPr>
              <w:t>аргатёр</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0,321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0,425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0,284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0,062</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70:15:0100030 (</w:t>
            </w:r>
            <w:proofErr w:type="spellStart"/>
            <w:r w:rsidRPr="00523F9A">
              <w:rPr>
                <w:sz w:val="16"/>
                <w:szCs w:val="16"/>
              </w:rPr>
              <w:t>с</w:t>
            </w:r>
            <w:proofErr w:type="gramStart"/>
            <w:r w:rsidRPr="00523F9A">
              <w:rPr>
                <w:sz w:val="16"/>
                <w:szCs w:val="16"/>
              </w:rPr>
              <w:t>.С</w:t>
            </w:r>
            <w:proofErr w:type="gramEnd"/>
            <w:r w:rsidRPr="00523F9A">
              <w:rPr>
                <w:sz w:val="16"/>
                <w:szCs w:val="16"/>
              </w:rPr>
              <w:t>трельниково</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0,198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0,028</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70:15:0100038 (</w:t>
            </w:r>
            <w:proofErr w:type="spellStart"/>
            <w:r w:rsidRPr="00523F9A">
              <w:rPr>
                <w:sz w:val="16"/>
                <w:szCs w:val="16"/>
              </w:rPr>
              <w:t>п</w:t>
            </w:r>
            <w:proofErr w:type="gramStart"/>
            <w:r w:rsidRPr="00523F9A">
              <w:rPr>
                <w:sz w:val="16"/>
                <w:szCs w:val="16"/>
              </w:rPr>
              <w:t>.Л</w:t>
            </w:r>
            <w:proofErr w:type="gramEnd"/>
            <w:r w:rsidRPr="00523F9A">
              <w:rPr>
                <w:sz w:val="16"/>
                <w:szCs w:val="16"/>
              </w:rPr>
              <w:t>ЗП</w:t>
            </w:r>
            <w:proofErr w:type="spellEnd"/>
            <w:r w:rsidRPr="00523F9A">
              <w:rPr>
                <w:sz w:val="16"/>
                <w:szCs w:val="16"/>
              </w:rPr>
              <w:t xml:space="preserve"> Чая)</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0,185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0,247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0,036</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70:15:0100036 (с</w:t>
            </w:r>
            <w:proofErr w:type="gramStart"/>
            <w:r w:rsidRPr="00523F9A">
              <w:rPr>
                <w:sz w:val="16"/>
                <w:szCs w:val="16"/>
              </w:rPr>
              <w:t>.У</w:t>
            </w:r>
            <w:proofErr w:type="gramEnd"/>
            <w:r w:rsidRPr="00523F9A">
              <w:rPr>
                <w:sz w:val="16"/>
                <w:szCs w:val="16"/>
              </w:rPr>
              <w:t>сть-Бакчар)</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0,351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0,465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0,094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0,312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0,067</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70:15:0100022 (д</w:t>
            </w:r>
            <w:proofErr w:type="gramStart"/>
            <w:r w:rsidRPr="00523F9A">
              <w:rPr>
                <w:sz w:val="16"/>
                <w:szCs w:val="16"/>
              </w:rPr>
              <w:t>.М</w:t>
            </w:r>
            <w:proofErr w:type="gramEnd"/>
            <w:r w:rsidRPr="00523F9A">
              <w:rPr>
                <w:sz w:val="16"/>
                <w:szCs w:val="16"/>
              </w:rPr>
              <w:t>остовая)</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0,052</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70:15:0100024 (с</w:t>
            </w:r>
            <w:proofErr w:type="gramStart"/>
            <w:r w:rsidRPr="00523F9A">
              <w:rPr>
                <w:sz w:val="16"/>
                <w:szCs w:val="16"/>
              </w:rPr>
              <w:t>.Н</w:t>
            </w:r>
            <w:proofErr w:type="gramEnd"/>
            <w:r w:rsidRPr="00523F9A">
              <w:rPr>
                <w:sz w:val="16"/>
                <w:szCs w:val="16"/>
              </w:rPr>
              <w:t>ижняя Тига)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0,442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0,091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0,296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0,065</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70:15:0100034 (с</w:t>
            </w:r>
            <w:proofErr w:type="gramStart"/>
            <w:r w:rsidRPr="00523F9A">
              <w:rPr>
                <w:sz w:val="16"/>
                <w:szCs w:val="16"/>
              </w:rPr>
              <w:t>.Т</w:t>
            </w:r>
            <w:proofErr w:type="gramEnd"/>
            <w:r w:rsidRPr="00523F9A">
              <w:rPr>
                <w:sz w:val="16"/>
                <w:szCs w:val="16"/>
              </w:rPr>
              <w:t>ретья Тига)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0,250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0,049</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70:15:0100026 (п</w:t>
            </w:r>
            <w:proofErr w:type="gramStart"/>
            <w:r w:rsidRPr="00523F9A">
              <w:rPr>
                <w:sz w:val="16"/>
                <w:szCs w:val="16"/>
              </w:rPr>
              <w:t>.Н</w:t>
            </w:r>
            <w:proofErr w:type="gramEnd"/>
            <w:r w:rsidRPr="00523F9A">
              <w:rPr>
                <w:sz w:val="16"/>
                <w:szCs w:val="16"/>
              </w:rPr>
              <w:t>овые Ключи)</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0,273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0,361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0,243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0,053</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70:15:0100009 (</w:t>
            </w:r>
            <w:proofErr w:type="spellStart"/>
            <w:r w:rsidRPr="00523F9A">
              <w:rPr>
                <w:sz w:val="16"/>
                <w:szCs w:val="16"/>
              </w:rPr>
              <w:t>с</w:t>
            </w:r>
            <w:proofErr w:type="gramStart"/>
            <w:r w:rsidRPr="00523F9A">
              <w:rPr>
                <w:sz w:val="16"/>
                <w:szCs w:val="16"/>
              </w:rPr>
              <w:t>.Г</w:t>
            </w:r>
            <w:proofErr w:type="gramEnd"/>
            <w:r w:rsidRPr="00523F9A">
              <w:rPr>
                <w:sz w:val="16"/>
                <w:szCs w:val="16"/>
              </w:rPr>
              <w:t>ореловка</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0,295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0,391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0,262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0,057</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70:15:0100020 (с</w:t>
            </w:r>
            <w:proofErr w:type="gramStart"/>
            <w:r w:rsidRPr="00523F9A">
              <w:rPr>
                <w:sz w:val="16"/>
                <w:szCs w:val="16"/>
              </w:rPr>
              <w:t>.Л</w:t>
            </w:r>
            <w:proofErr w:type="gramEnd"/>
            <w:r w:rsidRPr="00523F9A">
              <w:rPr>
                <w:sz w:val="16"/>
                <w:szCs w:val="16"/>
              </w:rPr>
              <w:t>ось-Гора)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0,256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0,689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0,227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0,049</w:t>
            </w:r>
          </w:p>
        </w:tc>
      </w:tr>
      <w:tr w:rsidR="00523F9A" w:rsidRPr="00523F9A" w:rsidTr="00523F9A">
        <w:trPr>
          <w:trHeight w:val="255"/>
        </w:trPr>
        <w:tc>
          <w:tcPr>
            <w:tcW w:w="0" w:type="auto"/>
            <w:gridSpan w:val="14"/>
            <w:tcBorders>
              <w:top w:val="single" w:sz="4" w:space="0" w:color="000000"/>
              <w:left w:val="single" w:sz="4" w:space="0" w:color="auto"/>
              <w:bottom w:val="single" w:sz="4" w:space="0" w:color="000000"/>
              <w:right w:val="nil"/>
            </w:tcBorders>
            <w:shd w:val="clear" w:color="auto" w:fill="auto"/>
            <w:vAlign w:val="center"/>
            <w:hideMark/>
          </w:tcPr>
          <w:p w:rsidR="00523F9A" w:rsidRPr="00523F9A" w:rsidRDefault="00523F9A" w:rsidP="00523F9A">
            <w:pPr>
              <w:jc w:val="center"/>
              <w:rPr>
                <w:b/>
                <w:bCs/>
              </w:rPr>
            </w:pPr>
            <w:r w:rsidRPr="00523F9A">
              <w:rPr>
                <w:b/>
                <w:bCs/>
              </w:rPr>
              <w:t>Подгорнское сельское поселение</w:t>
            </w:r>
          </w:p>
        </w:tc>
      </w:tr>
      <w:tr w:rsidR="00523F9A" w:rsidRPr="00523F9A" w:rsidTr="00523F9A">
        <w:trPr>
          <w:trHeight w:val="67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523F9A" w:rsidRPr="00523F9A" w:rsidRDefault="00523F9A" w:rsidP="00523F9A">
            <w:pPr>
              <w:jc w:val="center"/>
            </w:pPr>
            <w:r w:rsidRPr="00523F9A">
              <w:lastRenderedPageBreak/>
              <w:t>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70:15:0101001 (</w:t>
            </w:r>
            <w:proofErr w:type="spellStart"/>
            <w:r w:rsidRPr="00523F9A">
              <w:rPr>
                <w:sz w:val="16"/>
                <w:szCs w:val="16"/>
              </w:rPr>
              <w:t>с</w:t>
            </w:r>
            <w:proofErr w:type="gramStart"/>
            <w:r w:rsidRPr="00523F9A">
              <w:rPr>
                <w:sz w:val="16"/>
                <w:szCs w:val="16"/>
              </w:rPr>
              <w:t>.П</w:t>
            </w:r>
            <w:proofErr w:type="gramEnd"/>
            <w:r w:rsidRPr="00523F9A">
              <w:rPr>
                <w:sz w:val="16"/>
                <w:szCs w:val="16"/>
              </w:rPr>
              <w:t>одгорное-мкр.Рямовое</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0,194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1,050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1,393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0,202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0,284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0,933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0,094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0,202</w:t>
            </w:r>
          </w:p>
        </w:tc>
      </w:tr>
      <w:tr w:rsidR="00523F9A" w:rsidRPr="00523F9A" w:rsidTr="00523F9A">
        <w:trPr>
          <w:trHeight w:val="675"/>
        </w:trPr>
        <w:tc>
          <w:tcPr>
            <w:tcW w:w="0" w:type="auto"/>
            <w:vMerge/>
            <w:tcBorders>
              <w:top w:val="nil"/>
              <w:left w:val="single" w:sz="4" w:space="0" w:color="000000"/>
              <w:bottom w:val="single" w:sz="4" w:space="0" w:color="000000"/>
              <w:right w:val="single" w:sz="4" w:space="0" w:color="000000"/>
            </w:tcBorders>
            <w:vAlign w:val="center"/>
            <w:hideMark/>
          </w:tcPr>
          <w:p w:rsidR="00523F9A" w:rsidRPr="00523F9A" w:rsidRDefault="00523F9A" w:rsidP="00523F9A"/>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70:15:0101002 (</w:t>
            </w:r>
            <w:proofErr w:type="spellStart"/>
            <w:r w:rsidRPr="00523F9A">
              <w:rPr>
                <w:sz w:val="16"/>
                <w:szCs w:val="16"/>
              </w:rPr>
              <w:t>с</w:t>
            </w:r>
            <w:proofErr w:type="gramStart"/>
            <w:r w:rsidRPr="00523F9A">
              <w:rPr>
                <w:sz w:val="16"/>
                <w:szCs w:val="16"/>
              </w:rPr>
              <w:t>.П</w:t>
            </w:r>
            <w:proofErr w:type="gramEnd"/>
            <w:r w:rsidRPr="00523F9A">
              <w:rPr>
                <w:sz w:val="16"/>
                <w:szCs w:val="16"/>
              </w:rPr>
              <w:t>одгорное-мкр.Нахаловка</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0,222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1,348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1,787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0,261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1,197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0,122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0,261</w:t>
            </w:r>
          </w:p>
        </w:tc>
      </w:tr>
      <w:tr w:rsidR="00523F9A" w:rsidRPr="00523F9A" w:rsidTr="00523F9A">
        <w:trPr>
          <w:trHeight w:val="675"/>
        </w:trPr>
        <w:tc>
          <w:tcPr>
            <w:tcW w:w="0" w:type="auto"/>
            <w:vMerge/>
            <w:tcBorders>
              <w:top w:val="nil"/>
              <w:left w:val="single" w:sz="4" w:space="0" w:color="000000"/>
              <w:bottom w:val="single" w:sz="4" w:space="0" w:color="000000"/>
              <w:right w:val="single" w:sz="4" w:space="0" w:color="000000"/>
            </w:tcBorders>
            <w:vAlign w:val="center"/>
            <w:hideMark/>
          </w:tcPr>
          <w:p w:rsidR="00523F9A" w:rsidRPr="00523F9A" w:rsidRDefault="00523F9A" w:rsidP="00523F9A"/>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70:15:0101003 (</w:t>
            </w:r>
            <w:proofErr w:type="spellStart"/>
            <w:r w:rsidRPr="00523F9A">
              <w:rPr>
                <w:sz w:val="16"/>
                <w:szCs w:val="16"/>
              </w:rPr>
              <w:t>с</w:t>
            </w:r>
            <w:proofErr w:type="gramStart"/>
            <w:r w:rsidRPr="00523F9A">
              <w:rPr>
                <w:sz w:val="16"/>
                <w:szCs w:val="16"/>
              </w:rPr>
              <w:t>.П</w:t>
            </w:r>
            <w:proofErr w:type="gramEnd"/>
            <w:r w:rsidRPr="00523F9A">
              <w:rPr>
                <w:sz w:val="16"/>
                <w:szCs w:val="16"/>
              </w:rPr>
              <w:t>одгорное-центр</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0,250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1,882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2,497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0,364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0,510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1,673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0,148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0,170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0,364</w:t>
            </w:r>
          </w:p>
        </w:tc>
      </w:tr>
      <w:tr w:rsidR="00523F9A" w:rsidRPr="00523F9A" w:rsidTr="00523F9A">
        <w:trPr>
          <w:trHeight w:val="900"/>
        </w:trPr>
        <w:tc>
          <w:tcPr>
            <w:tcW w:w="0" w:type="auto"/>
            <w:vMerge/>
            <w:tcBorders>
              <w:top w:val="nil"/>
              <w:left w:val="single" w:sz="4" w:space="0" w:color="000000"/>
              <w:bottom w:val="single" w:sz="4" w:space="0" w:color="000000"/>
              <w:right w:val="single" w:sz="4" w:space="0" w:color="000000"/>
            </w:tcBorders>
            <w:vAlign w:val="center"/>
            <w:hideMark/>
          </w:tcPr>
          <w:p w:rsidR="00523F9A" w:rsidRPr="00523F9A" w:rsidRDefault="00523F9A" w:rsidP="00523F9A"/>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70:15:0101004 (</w:t>
            </w:r>
            <w:proofErr w:type="spellStart"/>
            <w:r w:rsidRPr="00523F9A">
              <w:rPr>
                <w:sz w:val="16"/>
                <w:szCs w:val="16"/>
              </w:rPr>
              <w:t>с</w:t>
            </w:r>
            <w:proofErr w:type="gramStart"/>
            <w:r w:rsidRPr="00523F9A">
              <w:rPr>
                <w:sz w:val="16"/>
                <w:szCs w:val="16"/>
              </w:rPr>
              <w:t>.П</w:t>
            </w:r>
            <w:proofErr w:type="gramEnd"/>
            <w:r w:rsidRPr="00523F9A">
              <w:rPr>
                <w:sz w:val="16"/>
                <w:szCs w:val="16"/>
              </w:rPr>
              <w:t>одгорное-мкр.Сельхозтехника</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0,230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1,426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1,890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0,275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0,387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1,266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0,130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0,275</w:t>
            </w:r>
          </w:p>
        </w:tc>
      </w:tr>
      <w:tr w:rsidR="00523F9A" w:rsidRPr="00523F9A" w:rsidTr="00523F9A">
        <w:trPr>
          <w:trHeight w:val="675"/>
        </w:trPr>
        <w:tc>
          <w:tcPr>
            <w:tcW w:w="0" w:type="auto"/>
            <w:vMerge/>
            <w:tcBorders>
              <w:top w:val="nil"/>
              <w:left w:val="single" w:sz="4" w:space="0" w:color="000000"/>
              <w:bottom w:val="single" w:sz="4" w:space="0" w:color="000000"/>
              <w:right w:val="single" w:sz="4" w:space="0" w:color="000000"/>
            </w:tcBorders>
            <w:vAlign w:val="center"/>
            <w:hideMark/>
          </w:tcPr>
          <w:p w:rsidR="00523F9A" w:rsidRPr="00523F9A" w:rsidRDefault="00523F9A" w:rsidP="00523F9A"/>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70:15:0101005 (</w:t>
            </w:r>
            <w:proofErr w:type="spellStart"/>
            <w:r w:rsidRPr="00523F9A">
              <w:rPr>
                <w:sz w:val="16"/>
                <w:szCs w:val="16"/>
              </w:rPr>
              <w:t>с</w:t>
            </w:r>
            <w:proofErr w:type="gramStart"/>
            <w:r w:rsidRPr="00523F9A">
              <w:rPr>
                <w:sz w:val="16"/>
                <w:szCs w:val="16"/>
              </w:rPr>
              <w:t>.П</w:t>
            </w:r>
            <w:proofErr w:type="gramEnd"/>
            <w:r w:rsidRPr="00523F9A">
              <w:rPr>
                <w:sz w:val="16"/>
                <w:szCs w:val="16"/>
              </w:rPr>
              <w:t>одгорное-мкр.Новая</w:t>
            </w:r>
            <w:proofErr w:type="spellEnd"/>
            <w:r w:rsidRPr="00523F9A">
              <w:rPr>
                <w:sz w:val="16"/>
                <w:szCs w:val="16"/>
              </w:rPr>
              <w:t xml:space="preserve"> база)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0,091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1,536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2,037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0,297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0,417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1,365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0,091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0,297</w:t>
            </w:r>
          </w:p>
        </w:tc>
      </w:tr>
      <w:tr w:rsidR="00523F9A" w:rsidRPr="00523F9A" w:rsidTr="00523F9A">
        <w:trPr>
          <w:trHeight w:val="900"/>
        </w:trPr>
        <w:tc>
          <w:tcPr>
            <w:tcW w:w="0" w:type="auto"/>
            <w:vMerge/>
            <w:tcBorders>
              <w:top w:val="nil"/>
              <w:left w:val="single" w:sz="4" w:space="0" w:color="000000"/>
              <w:bottom w:val="single" w:sz="4" w:space="0" w:color="000000"/>
              <w:right w:val="single" w:sz="4" w:space="0" w:color="000000"/>
            </w:tcBorders>
            <w:vAlign w:val="center"/>
            <w:hideMark/>
          </w:tcPr>
          <w:p w:rsidR="00523F9A" w:rsidRPr="00523F9A" w:rsidRDefault="00523F9A" w:rsidP="00523F9A"/>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70:15:0101006 (</w:t>
            </w:r>
            <w:proofErr w:type="spellStart"/>
            <w:r w:rsidRPr="00523F9A">
              <w:rPr>
                <w:sz w:val="16"/>
                <w:szCs w:val="16"/>
              </w:rPr>
              <w:t>с</w:t>
            </w:r>
            <w:proofErr w:type="gramStart"/>
            <w:r w:rsidRPr="00523F9A">
              <w:rPr>
                <w:sz w:val="16"/>
                <w:szCs w:val="16"/>
              </w:rPr>
              <w:t>.П</w:t>
            </w:r>
            <w:proofErr w:type="gramEnd"/>
            <w:r w:rsidRPr="00523F9A">
              <w:rPr>
                <w:sz w:val="16"/>
                <w:szCs w:val="16"/>
              </w:rPr>
              <w:t>одгорное-мкр.Сельхозхимия</w:t>
            </w:r>
            <w:proofErr w:type="spellEnd"/>
            <w:r w:rsidRPr="00523F9A">
              <w:rPr>
                <w:sz w:val="16"/>
                <w:szCs w:val="16"/>
              </w:rPr>
              <w:t>)</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0,093</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0,243</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1,574</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0,067</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2,087</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0,304</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0,426</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1,398</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0,123</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0,143</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0,093</w:t>
            </w:r>
          </w:p>
        </w:tc>
        <w:tc>
          <w:tcPr>
            <w:tcW w:w="0" w:type="auto"/>
            <w:tcBorders>
              <w:top w:val="nil"/>
              <w:left w:val="nil"/>
              <w:bottom w:val="nil"/>
              <w:right w:val="single" w:sz="4" w:space="0" w:color="000000"/>
            </w:tcBorders>
            <w:shd w:val="clear" w:color="auto" w:fill="auto"/>
            <w:vAlign w:val="bottom"/>
            <w:hideMark/>
          </w:tcPr>
          <w:p w:rsidR="00523F9A" w:rsidRPr="00523F9A" w:rsidRDefault="00523F9A" w:rsidP="00523F9A">
            <w:pPr>
              <w:jc w:val="center"/>
            </w:pPr>
            <w:r w:rsidRPr="00523F9A">
              <w:t>0,304</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2</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70:15:0100012 (</w:t>
            </w:r>
            <w:proofErr w:type="spellStart"/>
            <w:r w:rsidRPr="00523F9A">
              <w:rPr>
                <w:sz w:val="16"/>
                <w:szCs w:val="16"/>
              </w:rPr>
              <w:t>с</w:t>
            </w:r>
            <w:proofErr w:type="gramStart"/>
            <w:r w:rsidRPr="00523F9A">
              <w:rPr>
                <w:sz w:val="16"/>
                <w:szCs w:val="16"/>
              </w:rPr>
              <w:t>.Е</w:t>
            </w:r>
            <w:proofErr w:type="gramEnd"/>
            <w:r w:rsidRPr="00523F9A">
              <w:rPr>
                <w:sz w:val="16"/>
                <w:szCs w:val="16"/>
              </w:rPr>
              <w:t>рмиловка</w:t>
            </w:r>
            <w:proofErr w:type="spellEnd"/>
            <w:r w:rsidRPr="00523F9A">
              <w:rPr>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0,308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0,013</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0,408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0,059</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0,083</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0,273</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0,024</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0,059</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70:15:0100011 (д</w:t>
            </w:r>
            <w:proofErr w:type="gramStart"/>
            <w:r w:rsidRPr="00523F9A">
              <w:rPr>
                <w:sz w:val="16"/>
                <w:szCs w:val="16"/>
              </w:rPr>
              <w:t>.Г</w:t>
            </w:r>
            <w:proofErr w:type="gramEnd"/>
            <w:r w:rsidRPr="00523F9A">
              <w:rPr>
                <w:sz w:val="16"/>
                <w:szCs w:val="16"/>
              </w:rPr>
              <w:t>ригорьевка)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0,403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0,535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0,357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0,078</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70:15:0100014 (д</w:t>
            </w:r>
            <w:proofErr w:type="gramStart"/>
            <w:r w:rsidRPr="00523F9A">
              <w:rPr>
                <w:sz w:val="16"/>
                <w:szCs w:val="16"/>
              </w:rPr>
              <w:t>.К</w:t>
            </w:r>
            <w:proofErr w:type="gramEnd"/>
            <w:r w:rsidRPr="00523F9A">
              <w:rPr>
                <w:sz w:val="16"/>
                <w:szCs w:val="16"/>
              </w:rPr>
              <w:t>ирпичное)</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0,180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0,240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0,161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0,035</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70:15:0100021 (</w:t>
            </w:r>
            <w:proofErr w:type="spellStart"/>
            <w:r w:rsidRPr="00523F9A">
              <w:rPr>
                <w:sz w:val="16"/>
                <w:szCs w:val="16"/>
              </w:rPr>
              <w:t>д</w:t>
            </w:r>
            <w:proofErr w:type="gramStart"/>
            <w:r w:rsidRPr="00523F9A">
              <w:rPr>
                <w:sz w:val="16"/>
                <w:szCs w:val="16"/>
              </w:rPr>
              <w:t>.М</w:t>
            </w:r>
            <w:proofErr w:type="gramEnd"/>
            <w:r w:rsidRPr="00523F9A">
              <w:rPr>
                <w:sz w:val="16"/>
                <w:szCs w:val="16"/>
              </w:rPr>
              <w:t>инеевка</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0,391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0,518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0,347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0,075</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70:15:0100023 (</w:t>
            </w:r>
            <w:proofErr w:type="spellStart"/>
            <w:r w:rsidRPr="00523F9A">
              <w:rPr>
                <w:sz w:val="16"/>
                <w:szCs w:val="16"/>
              </w:rPr>
              <w:t>с</w:t>
            </w:r>
            <w:proofErr w:type="gramStart"/>
            <w:r w:rsidRPr="00523F9A">
              <w:rPr>
                <w:sz w:val="16"/>
                <w:szCs w:val="16"/>
              </w:rPr>
              <w:t>.М</w:t>
            </w:r>
            <w:proofErr w:type="gramEnd"/>
            <w:r w:rsidRPr="00523F9A">
              <w:rPr>
                <w:sz w:val="16"/>
                <w:szCs w:val="16"/>
              </w:rPr>
              <w:t>ушкино</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0,423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0,561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0,375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0,081</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70:15:0100035 (п</w:t>
            </w:r>
            <w:proofErr w:type="gramStart"/>
            <w:r w:rsidRPr="00523F9A">
              <w:rPr>
                <w:sz w:val="16"/>
                <w:szCs w:val="16"/>
              </w:rPr>
              <w:t>.Т</w:t>
            </w:r>
            <w:proofErr w:type="gramEnd"/>
            <w:r w:rsidRPr="00523F9A">
              <w:rPr>
                <w:sz w:val="16"/>
                <w:szCs w:val="16"/>
              </w:rPr>
              <w:t>рудовой)</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0,392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0,520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0,348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0,075</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70:15:0100040 (</w:t>
            </w:r>
            <w:proofErr w:type="spellStart"/>
            <w:r w:rsidRPr="00523F9A">
              <w:rPr>
                <w:sz w:val="16"/>
                <w:szCs w:val="16"/>
              </w:rPr>
              <w:t>п</w:t>
            </w:r>
            <w:proofErr w:type="gramStart"/>
            <w:r w:rsidRPr="00523F9A">
              <w:rPr>
                <w:sz w:val="16"/>
                <w:szCs w:val="16"/>
              </w:rPr>
              <w:t>.Ч</w:t>
            </w:r>
            <w:proofErr w:type="gramEnd"/>
            <w:r w:rsidRPr="00523F9A">
              <w:rPr>
                <w:sz w:val="16"/>
                <w:szCs w:val="16"/>
              </w:rPr>
              <w:t>ерёмушки</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0,188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0,249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0,166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0,036</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70:15:0100042 (п</w:t>
            </w:r>
            <w:proofErr w:type="gramStart"/>
            <w:r w:rsidRPr="00523F9A">
              <w:rPr>
                <w:sz w:val="16"/>
                <w:szCs w:val="16"/>
              </w:rPr>
              <w:t>.Э</w:t>
            </w:r>
            <w:proofErr w:type="gramEnd"/>
            <w:r w:rsidRPr="00523F9A">
              <w:rPr>
                <w:sz w:val="16"/>
                <w:szCs w:val="16"/>
              </w:rPr>
              <w:t>литное)</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0,406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0,539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0,361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0,079</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70:15:0100031 (с</w:t>
            </w:r>
            <w:proofErr w:type="gramStart"/>
            <w:r w:rsidRPr="00523F9A">
              <w:rPr>
                <w:sz w:val="16"/>
                <w:szCs w:val="16"/>
              </w:rPr>
              <w:t>.С</w:t>
            </w:r>
            <w:proofErr w:type="gramEnd"/>
            <w:r w:rsidRPr="00523F9A">
              <w:rPr>
                <w:sz w:val="16"/>
                <w:szCs w:val="16"/>
              </w:rPr>
              <w:t>ухой Лог)</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0,188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0,250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0,167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0,036</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70:15:0100039 (</w:t>
            </w:r>
            <w:proofErr w:type="spellStart"/>
            <w:r w:rsidRPr="00523F9A">
              <w:rPr>
                <w:sz w:val="16"/>
                <w:szCs w:val="16"/>
              </w:rPr>
              <w:t>с</w:t>
            </w:r>
            <w:proofErr w:type="gramStart"/>
            <w:r w:rsidRPr="00523F9A">
              <w:rPr>
                <w:sz w:val="16"/>
                <w:szCs w:val="16"/>
              </w:rPr>
              <w:t>.Ч</w:t>
            </w:r>
            <w:proofErr w:type="gramEnd"/>
            <w:r w:rsidRPr="00523F9A">
              <w:rPr>
                <w:sz w:val="16"/>
                <w:szCs w:val="16"/>
              </w:rPr>
              <w:t>емондаевка</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0,265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0,351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0,235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0,052</w:t>
            </w:r>
          </w:p>
        </w:tc>
      </w:tr>
      <w:tr w:rsidR="00523F9A" w:rsidRPr="00523F9A" w:rsidTr="00523F9A">
        <w:trPr>
          <w:trHeight w:val="255"/>
        </w:trPr>
        <w:tc>
          <w:tcPr>
            <w:tcW w:w="0" w:type="auto"/>
            <w:gridSpan w:val="14"/>
            <w:tcBorders>
              <w:top w:val="single" w:sz="4" w:space="0" w:color="000000"/>
              <w:left w:val="single" w:sz="4" w:space="0" w:color="auto"/>
              <w:bottom w:val="single" w:sz="4" w:space="0" w:color="000000"/>
              <w:right w:val="nil"/>
            </w:tcBorders>
            <w:shd w:val="clear" w:color="auto" w:fill="auto"/>
            <w:vAlign w:val="center"/>
            <w:hideMark/>
          </w:tcPr>
          <w:p w:rsidR="00523F9A" w:rsidRPr="00523F9A" w:rsidRDefault="00523F9A" w:rsidP="00523F9A">
            <w:pPr>
              <w:jc w:val="center"/>
              <w:rPr>
                <w:b/>
                <w:bCs/>
              </w:rPr>
            </w:pPr>
            <w:r w:rsidRPr="00523F9A">
              <w:rPr>
                <w:b/>
                <w:bCs/>
              </w:rPr>
              <w:t>Чаинское сельское поселение</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70:15:0100037 (с.Чаинск)</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0,228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0,304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0,062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0,204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0,044</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70:15:0100001 (с</w:t>
            </w:r>
            <w:proofErr w:type="gramStart"/>
            <w:r w:rsidRPr="00523F9A">
              <w:rPr>
                <w:sz w:val="16"/>
                <w:szCs w:val="16"/>
              </w:rPr>
              <w:t>.А</w:t>
            </w:r>
            <w:proofErr w:type="gramEnd"/>
            <w:r w:rsidRPr="00523F9A">
              <w:rPr>
                <w:sz w:val="16"/>
                <w:szCs w:val="16"/>
              </w:rPr>
              <w:t>ндреевка)</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0,092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0,018</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0,018</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70:15:0100029 (</w:t>
            </w:r>
            <w:proofErr w:type="spellStart"/>
            <w:r w:rsidRPr="00523F9A">
              <w:rPr>
                <w:sz w:val="16"/>
                <w:szCs w:val="16"/>
              </w:rPr>
              <w:t>с</w:t>
            </w:r>
            <w:proofErr w:type="gramStart"/>
            <w:r w:rsidRPr="00523F9A">
              <w:rPr>
                <w:sz w:val="16"/>
                <w:szCs w:val="16"/>
              </w:rPr>
              <w:t>.С</w:t>
            </w:r>
            <w:proofErr w:type="gramEnd"/>
            <w:r w:rsidRPr="00523F9A">
              <w:rPr>
                <w:sz w:val="16"/>
                <w:szCs w:val="16"/>
              </w:rPr>
              <w:t>ветлянка</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70:15:0100010 (с</w:t>
            </w:r>
            <w:proofErr w:type="gramStart"/>
            <w:r w:rsidRPr="00523F9A">
              <w:rPr>
                <w:sz w:val="16"/>
                <w:szCs w:val="16"/>
              </w:rPr>
              <w:t>.Г</w:t>
            </w:r>
            <w:proofErr w:type="gramEnd"/>
            <w:r w:rsidRPr="00523F9A">
              <w:rPr>
                <w:sz w:val="16"/>
                <w:szCs w:val="16"/>
              </w:rPr>
              <w:t>ришкино)</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0,192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0,254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0,170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0,037</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70:15:0100033 (</w:t>
            </w:r>
            <w:proofErr w:type="spellStart"/>
            <w:r w:rsidRPr="00523F9A">
              <w:rPr>
                <w:sz w:val="16"/>
                <w:szCs w:val="16"/>
              </w:rPr>
              <w:t>с</w:t>
            </w:r>
            <w:proofErr w:type="gramStart"/>
            <w:r w:rsidRPr="00523F9A">
              <w:rPr>
                <w:sz w:val="16"/>
                <w:szCs w:val="16"/>
              </w:rPr>
              <w:t>.Т</w:t>
            </w:r>
            <w:proofErr w:type="gramEnd"/>
            <w:r w:rsidRPr="00523F9A">
              <w:rPr>
                <w:sz w:val="16"/>
                <w:szCs w:val="16"/>
              </w:rPr>
              <w:t>оинка</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0,202</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0,269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0,039</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0,054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0,180</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0,039</w:t>
            </w:r>
          </w:p>
        </w:tc>
      </w:tr>
      <w:tr w:rsidR="00523F9A" w:rsidRPr="00523F9A" w:rsidTr="00523F9A">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rPr>
                <w:sz w:val="16"/>
                <w:szCs w:val="16"/>
              </w:rPr>
            </w:pPr>
            <w:r w:rsidRPr="00523F9A">
              <w:rPr>
                <w:sz w:val="16"/>
                <w:szCs w:val="16"/>
              </w:rPr>
              <w:t>70:15:0100013 (</w:t>
            </w:r>
            <w:proofErr w:type="spellStart"/>
            <w:r w:rsidRPr="00523F9A">
              <w:rPr>
                <w:sz w:val="16"/>
                <w:szCs w:val="16"/>
              </w:rPr>
              <w:t>д</w:t>
            </w:r>
            <w:proofErr w:type="gramStart"/>
            <w:r w:rsidRPr="00523F9A">
              <w:rPr>
                <w:sz w:val="16"/>
                <w:szCs w:val="16"/>
              </w:rPr>
              <w:t>.К</w:t>
            </w:r>
            <w:proofErr w:type="gramEnd"/>
            <w:r w:rsidRPr="00523F9A">
              <w:rPr>
                <w:sz w:val="16"/>
                <w:szCs w:val="16"/>
              </w:rPr>
              <w:t>арамзинка</w:t>
            </w:r>
            <w:proofErr w:type="spellEnd"/>
            <w:r w:rsidRPr="00523F9A">
              <w:rPr>
                <w:sz w:val="16"/>
                <w:szCs w:val="16"/>
              </w:rPr>
              <w:t>)</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0,084</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0,111</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0,023</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0,075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0,006</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0,007</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0,005</w:t>
            </w:r>
          </w:p>
        </w:tc>
        <w:tc>
          <w:tcPr>
            <w:tcW w:w="0" w:type="auto"/>
            <w:tcBorders>
              <w:top w:val="nil"/>
              <w:left w:val="nil"/>
              <w:bottom w:val="single" w:sz="4" w:space="0" w:color="000000"/>
              <w:right w:val="single" w:sz="4" w:space="0" w:color="000000"/>
            </w:tcBorders>
            <w:shd w:val="clear" w:color="auto" w:fill="auto"/>
            <w:vAlign w:val="bottom"/>
            <w:hideMark/>
          </w:tcPr>
          <w:p w:rsidR="00523F9A" w:rsidRPr="00523F9A" w:rsidRDefault="00523F9A" w:rsidP="00523F9A">
            <w:pPr>
              <w:jc w:val="center"/>
            </w:pPr>
            <w:r w:rsidRPr="00523F9A">
              <w:t>0,016</w:t>
            </w:r>
          </w:p>
        </w:tc>
      </w:tr>
      <w:tr w:rsidR="00523F9A" w:rsidRPr="00523F9A" w:rsidTr="00523F9A">
        <w:trPr>
          <w:trHeight w:val="255"/>
        </w:trPr>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r>
      <w:tr w:rsidR="00523F9A" w:rsidRPr="00523F9A" w:rsidTr="00523F9A">
        <w:trPr>
          <w:trHeight w:val="255"/>
        </w:trPr>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r>
      <w:tr w:rsidR="00523F9A" w:rsidRPr="00523F9A" w:rsidTr="00523F9A">
        <w:trPr>
          <w:trHeight w:val="255"/>
        </w:trPr>
        <w:tc>
          <w:tcPr>
            <w:tcW w:w="0" w:type="auto"/>
            <w:gridSpan w:val="14"/>
            <w:vMerge w:val="restart"/>
            <w:tcBorders>
              <w:top w:val="nil"/>
              <w:left w:val="nil"/>
              <w:bottom w:val="nil"/>
              <w:right w:val="nil"/>
            </w:tcBorders>
            <w:shd w:val="clear" w:color="auto" w:fill="auto"/>
            <w:vAlign w:val="center"/>
            <w:hideMark/>
          </w:tcPr>
          <w:p w:rsidR="00523F9A" w:rsidRPr="00523F9A" w:rsidRDefault="00523F9A" w:rsidP="00523F9A">
            <w:pPr>
              <w:rPr>
                <w:sz w:val="18"/>
                <w:szCs w:val="18"/>
              </w:rPr>
            </w:pPr>
            <w:r w:rsidRPr="00523F9A">
              <w:rPr>
                <w:sz w:val="18"/>
                <w:szCs w:val="18"/>
              </w:rPr>
              <w:t xml:space="preserve">Примечание: </w:t>
            </w:r>
            <w:proofErr w:type="gramStart"/>
            <w:r w:rsidRPr="00523F9A">
              <w:rPr>
                <w:sz w:val="18"/>
                <w:szCs w:val="18"/>
              </w:rPr>
              <w:t>*-</w:t>
            </w:r>
            <w:proofErr w:type="gramEnd"/>
            <w:r w:rsidRPr="00523F9A">
              <w:rPr>
                <w:sz w:val="18"/>
                <w:szCs w:val="18"/>
              </w:rPr>
              <w:t>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w:t>
            </w:r>
          </w:p>
        </w:tc>
      </w:tr>
      <w:tr w:rsidR="00523F9A" w:rsidRPr="00523F9A" w:rsidTr="00523F9A">
        <w:trPr>
          <w:trHeight w:val="255"/>
        </w:trPr>
        <w:tc>
          <w:tcPr>
            <w:tcW w:w="0" w:type="auto"/>
            <w:gridSpan w:val="14"/>
            <w:vMerge/>
            <w:tcBorders>
              <w:top w:val="nil"/>
              <w:left w:val="nil"/>
              <w:bottom w:val="nil"/>
              <w:right w:val="nil"/>
            </w:tcBorders>
            <w:vAlign w:val="center"/>
            <w:hideMark/>
          </w:tcPr>
          <w:p w:rsidR="00523F9A" w:rsidRPr="00523F9A" w:rsidRDefault="00523F9A" w:rsidP="00523F9A">
            <w:pPr>
              <w:rPr>
                <w:sz w:val="18"/>
                <w:szCs w:val="18"/>
              </w:rPr>
            </w:pPr>
          </w:p>
        </w:tc>
      </w:tr>
      <w:tr w:rsidR="00523F9A" w:rsidRPr="00523F9A" w:rsidTr="00523F9A">
        <w:trPr>
          <w:trHeight w:val="255"/>
        </w:trPr>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gridSpan w:val="8"/>
            <w:vMerge w:val="restart"/>
            <w:tcBorders>
              <w:top w:val="nil"/>
              <w:left w:val="nil"/>
              <w:bottom w:val="nil"/>
              <w:right w:val="nil"/>
            </w:tcBorders>
            <w:shd w:val="clear" w:color="auto" w:fill="auto"/>
            <w:vAlign w:val="center"/>
            <w:hideMark/>
          </w:tcPr>
          <w:p w:rsidR="00523F9A" w:rsidRPr="00523F9A" w:rsidRDefault="00523F9A" w:rsidP="00523F9A"/>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r>
      <w:tr w:rsidR="00523F9A" w:rsidRPr="00523F9A" w:rsidTr="00523F9A">
        <w:trPr>
          <w:trHeight w:val="255"/>
        </w:trPr>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gridSpan w:val="8"/>
            <w:vMerge/>
            <w:tcBorders>
              <w:top w:val="nil"/>
              <w:left w:val="nil"/>
              <w:bottom w:val="nil"/>
              <w:right w:val="nil"/>
            </w:tcBorders>
            <w:vAlign w:val="center"/>
            <w:hideMark/>
          </w:tcPr>
          <w:p w:rsidR="00523F9A" w:rsidRPr="00523F9A" w:rsidRDefault="00523F9A" w:rsidP="00523F9A"/>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523F9A" w:rsidRPr="00523F9A" w:rsidRDefault="00523F9A" w:rsidP="00523F9A">
            <w:pPr>
              <w:jc w:val="center"/>
              <w:rPr>
                <w:rFonts w:ascii="Arial" w:hAnsi="Arial" w:cs="Arial"/>
              </w:rPr>
            </w:pPr>
          </w:p>
        </w:tc>
      </w:tr>
    </w:tbl>
    <w:p w:rsidR="00523F9A" w:rsidRDefault="00523F9A" w:rsidP="00F62840">
      <w:pPr>
        <w:shd w:val="clear" w:color="auto" w:fill="FFFFFF"/>
        <w:spacing w:line="269" w:lineRule="exact"/>
        <w:ind w:firstLine="851"/>
        <w:jc w:val="center"/>
        <w:rPr>
          <w:sz w:val="24"/>
        </w:rPr>
      </w:pPr>
    </w:p>
    <w:p w:rsidR="00523F9A" w:rsidRDefault="00523F9A" w:rsidP="00F62840">
      <w:pPr>
        <w:shd w:val="clear" w:color="auto" w:fill="FFFFFF"/>
        <w:spacing w:line="269" w:lineRule="exact"/>
        <w:ind w:firstLine="851"/>
        <w:jc w:val="center"/>
        <w:rPr>
          <w:sz w:val="24"/>
        </w:rPr>
      </w:pPr>
    </w:p>
    <w:p w:rsidR="00523F9A" w:rsidRDefault="00523F9A" w:rsidP="00F62840">
      <w:pPr>
        <w:shd w:val="clear" w:color="auto" w:fill="FFFFFF"/>
        <w:spacing w:line="269" w:lineRule="exact"/>
        <w:ind w:firstLine="851"/>
        <w:jc w:val="center"/>
        <w:rPr>
          <w:sz w:val="24"/>
        </w:rPr>
      </w:pPr>
    </w:p>
    <w:p w:rsidR="00523F9A" w:rsidRDefault="00523F9A" w:rsidP="00F62840">
      <w:pPr>
        <w:shd w:val="clear" w:color="auto" w:fill="FFFFFF"/>
        <w:spacing w:line="269" w:lineRule="exact"/>
        <w:ind w:firstLine="851"/>
        <w:jc w:val="center"/>
        <w:rPr>
          <w:sz w:val="24"/>
        </w:rPr>
      </w:pPr>
    </w:p>
    <w:tbl>
      <w:tblPr>
        <w:tblW w:w="0" w:type="auto"/>
        <w:tblInd w:w="95" w:type="dxa"/>
        <w:tblLook w:val="04A0"/>
      </w:tblPr>
      <w:tblGrid>
        <w:gridCol w:w="783"/>
        <w:gridCol w:w="783"/>
        <w:gridCol w:w="781"/>
        <w:gridCol w:w="781"/>
        <w:gridCol w:w="344"/>
        <w:gridCol w:w="344"/>
        <w:gridCol w:w="344"/>
        <w:gridCol w:w="344"/>
        <w:gridCol w:w="299"/>
        <w:gridCol w:w="1846"/>
        <w:gridCol w:w="1697"/>
        <w:gridCol w:w="1697"/>
      </w:tblGrid>
      <w:tr w:rsidR="00523F9A" w:rsidRPr="00523F9A" w:rsidTr="00523F9A">
        <w:trPr>
          <w:trHeight w:val="315"/>
        </w:trPr>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gridSpan w:val="3"/>
            <w:vMerge w:val="restart"/>
            <w:tcBorders>
              <w:top w:val="nil"/>
              <w:left w:val="nil"/>
              <w:bottom w:val="nil"/>
              <w:right w:val="nil"/>
            </w:tcBorders>
            <w:shd w:val="clear" w:color="auto" w:fill="auto"/>
            <w:vAlign w:val="center"/>
            <w:hideMark/>
          </w:tcPr>
          <w:p w:rsidR="00523F9A" w:rsidRPr="00523F9A" w:rsidRDefault="00523F9A" w:rsidP="00523F9A">
            <w:pPr>
              <w:jc w:val="both"/>
              <w:rPr>
                <w:sz w:val="24"/>
                <w:szCs w:val="24"/>
              </w:rPr>
            </w:pPr>
            <w:r w:rsidRPr="00523F9A">
              <w:rPr>
                <w:sz w:val="24"/>
                <w:szCs w:val="24"/>
              </w:rPr>
              <w:t>Приложение № 2 к решению Думы Чаинского района от 00.11.2021 №</w:t>
            </w:r>
          </w:p>
        </w:tc>
      </w:tr>
      <w:tr w:rsidR="00523F9A" w:rsidRPr="00523F9A" w:rsidTr="00523F9A">
        <w:trPr>
          <w:trHeight w:val="315"/>
        </w:trPr>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gridSpan w:val="3"/>
            <w:vMerge/>
            <w:tcBorders>
              <w:top w:val="nil"/>
              <w:left w:val="nil"/>
              <w:bottom w:val="nil"/>
              <w:right w:val="nil"/>
            </w:tcBorders>
            <w:vAlign w:val="center"/>
            <w:hideMark/>
          </w:tcPr>
          <w:p w:rsidR="00523F9A" w:rsidRPr="00523F9A" w:rsidRDefault="00523F9A" w:rsidP="00523F9A">
            <w:pPr>
              <w:rPr>
                <w:sz w:val="24"/>
                <w:szCs w:val="24"/>
              </w:rPr>
            </w:pPr>
          </w:p>
        </w:tc>
      </w:tr>
      <w:tr w:rsidR="00523F9A" w:rsidRPr="00523F9A" w:rsidTr="00523F9A">
        <w:trPr>
          <w:trHeight w:val="705"/>
        </w:trPr>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gridSpan w:val="3"/>
            <w:vMerge/>
            <w:tcBorders>
              <w:top w:val="nil"/>
              <w:left w:val="nil"/>
              <w:bottom w:val="nil"/>
              <w:right w:val="nil"/>
            </w:tcBorders>
            <w:vAlign w:val="center"/>
            <w:hideMark/>
          </w:tcPr>
          <w:p w:rsidR="00523F9A" w:rsidRPr="00523F9A" w:rsidRDefault="00523F9A" w:rsidP="00523F9A">
            <w:pPr>
              <w:rPr>
                <w:sz w:val="24"/>
                <w:szCs w:val="24"/>
              </w:rPr>
            </w:pPr>
          </w:p>
        </w:tc>
      </w:tr>
      <w:tr w:rsidR="00523F9A" w:rsidRPr="00523F9A" w:rsidTr="00523F9A">
        <w:trPr>
          <w:trHeight w:val="315"/>
        </w:trPr>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r>
      <w:tr w:rsidR="00523F9A" w:rsidRPr="00523F9A" w:rsidTr="00523F9A">
        <w:trPr>
          <w:trHeight w:val="315"/>
        </w:trPr>
        <w:tc>
          <w:tcPr>
            <w:tcW w:w="0" w:type="auto"/>
            <w:gridSpan w:val="12"/>
            <w:vMerge w:val="restart"/>
            <w:tcBorders>
              <w:top w:val="nil"/>
              <w:left w:val="nil"/>
              <w:bottom w:val="nil"/>
              <w:right w:val="nil"/>
            </w:tcBorders>
            <w:shd w:val="clear" w:color="auto" w:fill="auto"/>
            <w:vAlign w:val="center"/>
            <w:hideMark/>
          </w:tcPr>
          <w:p w:rsidR="00523F9A" w:rsidRPr="00523F9A" w:rsidRDefault="00523F9A" w:rsidP="00523F9A">
            <w:pPr>
              <w:jc w:val="center"/>
              <w:rPr>
                <w:sz w:val="22"/>
                <w:szCs w:val="22"/>
              </w:rPr>
            </w:pPr>
            <w:r w:rsidRPr="00523F9A">
              <w:rPr>
                <w:sz w:val="22"/>
                <w:szCs w:val="22"/>
              </w:rPr>
              <w:t>Размер ставки арендной платы за использование земельных участков из состава земель сельскохозяйственного назначения Чаинского района</w:t>
            </w:r>
          </w:p>
        </w:tc>
      </w:tr>
      <w:tr w:rsidR="00523F9A" w:rsidRPr="00523F9A" w:rsidTr="00523F9A">
        <w:trPr>
          <w:trHeight w:val="1215"/>
        </w:trPr>
        <w:tc>
          <w:tcPr>
            <w:tcW w:w="0" w:type="auto"/>
            <w:gridSpan w:val="12"/>
            <w:vMerge/>
            <w:tcBorders>
              <w:top w:val="nil"/>
              <w:left w:val="nil"/>
              <w:bottom w:val="nil"/>
              <w:right w:val="nil"/>
            </w:tcBorders>
            <w:vAlign w:val="center"/>
            <w:hideMark/>
          </w:tcPr>
          <w:p w:rsidR="00523F9A" w:rsidRPr="00523F9A" w:rsidRDefault="00523F9A" w:rsidP="00523F9A">
            <w:pPr>
              <w:rPr>
                <w:sz w:val="22"/>
                <w:szCs w:val="22"/>
              </w:rPr>
            </w:pPr>
          </w:p>
        </w:tc>
      </w:tr>
      <w:tr w:rsidR="00523F9A" w:rsidRPr="00523F9A" w:rsidTr="00523F9A">
        <w:trPr>
          <w:trHeight w:val="315"/>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3F9A" w:rsidRPr="00523F9A" w:rsidRDefault="00523F9A" w:rsidP="00523F9A">
            <w:pPr>
              <w:jc w:val="center"/>
              <w:rPr>
                <w:sz w:val="24"/>
                <w:szCs w:val="24"/>
              </w:rPr>
            </w:pPr>
            <w:r w:rsidRPr="00523F9A">
              <w:rPr>
                <w:sz w:val="24"/>
                <w:szCs w:val="24"/>
              </w:rPr>
              <w:t>Наименование муниципального образования</w:t>
            </w:r>
          </w:p>
        </w:tc>
        <w:tc>
          <w:tcPr>
            <w:tcW w:w="0" w:type="auto"/>
            <w:gridSpan w:val="8"/>
            <w:vMerge w:val="restart"/>
            <w:tcBorders>
              <w:top w:val="single" w:sz="4" w:space="0" w:color="auto"/>
              <w:left w:val="single" w:sz="4" w:space="0" w:color="auto"/>
              <w:bottom w:val="single" w:sz="4" w:space="0" w:color="000000"/>
              <w:right w:val="nil"/>
            </w:tcBorders>
            <w:shd w:val="clear" w:color="auto" w:fill="auto"/>
            <w:vAlign w:val="center"/>
            <w:hideMark/>
          </w:tcPr>
          <w:p w:rsidR="00523F9A" w:rsidRPr="00523F9A" w:rsidRDefault="00523F9A" w:rsidP="00523F9A">
            <w:pPr>
              <w:jc w:val="center"/>
              <w:rPr>
                <w:sz w:val="24"/>
                <w:szCs w:val="24"/>
              </w:rPr>
            </w:pPr>
            <w:r w:rsidRPr="00523F9A">
              <w:rPr>
                <w:sz w:val="24"/>
                <w:szCs w:val="24"/>
              </w:rPr>
              <w:t>Ставки арендной платы по видам разрешённого использования*, руб./</w:t>
            </w:r>
            <w:proofErr w:type="gramStart"/>
            <w:r w:rsidRPr="00523F9A">
              <w:rPr>
                <w:sz w:val="24"/>
                <w:szCs w:val="24"/>
              </w:rPr>
              <w:t>га</w:t>
            </w:r>
            <w:proofErr w:type="gramEnd"/>
            <w:r w:rsidRPr="00523F9A">
              <w:rPr>
                <w:sz w:val="24"/>
                <w:szCs w:val="24"/>
              </w:rPr>
              <w:t xml:space="preserve"> в год</w:t>
            </w:r>
          </w:p>
        </w:tc>
      </w:tr>
      <w:tr w:rsidR="00523F9A" w:rsidRPr="00523F9A" w:rsidTr="00523F9A">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523F9A" w:rsidRPr="00523F9A" w:rsidRDefault="00523F9A" w:rsidP="00523F9A">
            <w:pPr>
              <w:rPr>
                <w:sz w:val="24"/>
                <w:szCs w:val="24"/>
              </w:rPr>
            </w:pPr>
          </w:p>
        </w:tc>
        <w:tc>
          <w:tcPr>
            <w:tcW w:w="0" w:type="auto"/>
            <w:gridSpan w:val="8"/>
            <w:vMerge/>
            <w:tcBorders>
              <w:top w:val="single" w:sz="4" w:space="0" w:color="auto"/>
              <w:left w:val="single" w:sz="4" w:space="0" w:color="auto"/>
              <w:bottom w:val="single" w:sz="4" w:space="0" w:color="000000"/>
              <w:right w:val="nil"/>
            </w:tcBorders>
            <w:vAlign w:val="center"/>
            <w:hideMark/>
          </w:tcPr>
          <w:p w:rsidR="00523F9A" w:rsidRPr="00523F9A" w:rsidRDefault="00523F9A" w:rsidP="00523F9A">
            <w:pPr>
              <w:rPr>
                <w:sz w:val="24"/>
                <w:szCs w:val="24"/>
              </w:rPr>
            </w:pPr>
          </w:p>
        </w:tc>
      </w:tr>
      <w:tr w:rsidR="00523F9A" w:rsidRPr="00523F9A" w:rsidTr="00523F9A">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523F9A" w:rsidRPr="00523F9A" w:rsidRDefault="00523F9A" w:rsidP="00523F9A">
            <w:pPr>
              <w:rPr>
                <w:sz w:val="24"/>
                <w:szCs w:val="24"/>
              </w:rPr>
            </w:pPr>
          </w:p>
        </w:tc>
        <w:tc>
          <w:tcPr>
            <w:tcW w:w="0" w:type="auto"/>
            <w:gridSpan w:val="4"/>
            <w:tcBorders>
              <w:top w:val="single" w:sz="4" w:space="0" w:color="auto"/>
              <w:left w:val="nil"/>
              <w:bottom w:val="single" w:sz="4" w:space="0" w:color="auto"/>
              <w:right w:val="nil"/>
            </w:tcBorders>
            <w:shd w:val="clear" w:color="auto" w:fill="auto"/>
            <w:vAlign w:val="center"/>
            <w:hideMark/>
          </w:tcPr>
          <w:p w:rsidR="00523F9A" w:rsidRPr="00523F9A" w:rsidRDefault="00523F9A" w:rsidP="00523F9A">
            <w:pPr>
              <w:jc w:val="center"/>
              <w:rPr>
                <w:sz w:val="24"/>
                <w:szCs w:val="24"/>
              </w:rPr>
            </w:pPr>
            <w:r w:rsidRPr="00523F9A">
              <w:rPr>
                <w:sz w:val="24"/>
                <w:szCs w:val="24"/>
              </w:rPr>
              <w:t>1.1-1.15, 1.17-1.20</w:t>
            </w:r>
          </w:p>
        </w:tc>
        <w:tc>
          <w:tcPr>
            <w:tcW w:w="0" w:type="auto"/>
            <w:gridSpan w:val="2"/>
            <w:tcBorders>
              <w:top w:val="single" w:sz="4" w:space="0" w:color="auto"/>
              <w:left w:val="nil"/>
              <w:bottom w:val="single" w:sz="4" w:space="0" w:color="auto"/>
              <w:right w:val="nil"/>
            </w:tcBorders>
            <w:shd w:val="clear" w:color="auto" w:fill="auto"/>
            <w:vAlign w:val="center"/>
            <w:hideMark/>
          </w:tcPr>
          <w:p w:rsidR="00523F9A" w:rsidRPr="00523F9A" w:rsidRDefault="00523F9A" w:rsidP="00523F9A">
            <w:pPr>
              <w:jc w:val="center"/>
              <w:rPr>
                <w:sz w:val="24"/>
                <w:szCs w:val="24"/>
              </w:rPr>
            </w:pPr>
            <w:r w:rsidRPr="00523F9A">
              <w:rPr>
                <w:sz w:val="24"/>
                <w:szCs w:val="24"/>
              </w:rPr>
              <w:t>1.16, 13.1-13.2</w:t>
            </w:r>
          </w:p>
        </w:tc>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rsidR="00523F9A" w:rsidRPr="00523F9A" w:rsidRDefault="00523F9A" w:rsidP="00523F9A">
            <w:pPr>
              <w:jc w:val="center"/>
              <w:rPr>
                <w:sz w:val="24"/>
                <w:szCs w:val="24"/>
              </w:rPr>
            </w:pPr>
            <w:r w:rsidRPr="00523F9A">
              <w:rPr>
                <w:sz w:val="24"/>
                <w:szCs w:val="24"/>
              </w:rPr>
              <w:t>3.1, 6.8, 7.0</w:t>
            </w:r>
          </w:p>
        </w:tc>
      </w:tr>
      <w:tr w:rsidR="00523F9A" w:rsidRPr="00523F9A" w:rsidTr="00523F9A">
        <w:trPr>
          <w:trHeight w:val="315"/>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3F9A" w:rsidRPr="00523F9A" w:rsidRDefault="00523F9A" w:rsidP="00523F9A">
            <w:pPr>
              <w:jc w:val="center"/>
              <w:rPr>
                <w:sz w:val="24"/>
                <w:szCs w:val="24"/>
              </w:rPr>
            </w:pPr>
            <w:r w:rsidRPr="00523F9A">
              <w:rPr>
                <w:sz w:val="24"/>
                <w:szCs w:val="24"/>
              </w:rPr>
              <w:t>Чаинский район</w:t>
            </w:r>
          </w:p>
        </w:tc>
        <w:tc>
          <w:tcPr>
            <w:tcW w:w="0" w:type="auto"/>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523F9A" w:rsidRPr="00523F9A" w:rsidRDefault="00523F9A" w:rsidP="00523F9A">
            <w:pPr>
              <w:jc w:val="center"/>
              <w:rPr>
                <w:sz w:val="24"/>
                <w:szCs w:val="24"/>
              </w:rPr>
            </w:pPr>
            <w:r w:rsidRPr="00523F9A">
              <w:rPr>
                <w:sz w:val="24"/>
                <w:szCs w:val="24"/>
              </w:rPr>
              <w:t>3,35</w:t>
            </w:r>
          </w:p>
        </w:tc>
        <w:tc>
          <w:tcPr>
            <w:tcW w:w="0" w:type="auto"/>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523F9A" w:rsidRPr="00523F9A" w:rsidRDefault="00523F9A" w:rsidP="00523F9A">
            <w:pPr>
              <w:jc w:val="center"/>
              <w:rPr>
                <w:sz w:val="24"/>
                <w:szCs w:val="24"/>
              </w:rPr>
            </w:pPr>
            <w:r w:rsidRPr="00523F9A">
              <w:rPr>
                <w:sz w:val="24"/>
                <w:szCs w:val="24"/>
              </w:rPr>
              <w:t>1000,00</w:t>
            </w:r>
          </w:p>
        </w:tc>
        <w:tc>
          <w:tcPr>
            <w:tcW w:w="0" w:type="auto"/>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523F9A" w:rsidRPr="00523F9A" w:rsidRDefault="00523F9A" w:rsidP="00523F9A">
            <w:pPr>
              <w:jc w:val="center"/>
              <w:rPr>
                <w:sz w:val="24"/>
                <w:szCs w:val="24"/>
              </w:rPr>
            </w:pPr>
            <w:r w:rsidRPr="00523F9A">
              <w:rPr>
                <w:sz w:val="24"/>
                <w:szCs w:val="24"/>
              </w:rPr>
              <w:t>1430,00</w:t>
            </w:r>
          </w:p>
        </w:tc>
      </w:tr>
      <w:tr w:rsidR="00523F9A" w:rsidRPr="00523F9A" w:rsidTr="00523F9A">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523F9A" w:rsidRPr="00523F9A" w:rsidRDefault="00523F9A" w:rsidP="00523F9A">
            <w:pPr>
              <w:rPr>
                <w:sz w:val="24"/>
                <w:szCs w:val="24"/>
              </w:rPr>
            </w:pPr>
          </w:p>
        </w:tc>
        <w:tc>
          <w:tcPr>
            <w:tcW w:w="0" w:type="auto"/>
            <w:gridSpan w:val="4"/>
            <w:vMerge/>
            <w:tcBorders>
              <w:top w:val="single" w:sz="4" w:space="0" w:color="auto"/>
              <w:left w:val="single" w:sz="4" w:space="0" w:color="auto"/>
              <w:bottom w:val="single" w:sz="4" w:space="0" w:color="000000"/>
              <w:right w:val="nil"/>
            </w:tcBorders>
            <w:vAlign w:val="center"/>
            <w:hideMark/>
          </w:tcPr>
          <w:p w:rsidR="00523F9A" w:rsidRPr="00523F9A" w:rsidRDefault="00523F9A" w:rsidP="00523F9A">
            <w:pPr>
              <w:rPr>
                <w:sz w:val="24"/>
                <w:szCs w:val="24"/>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523F9A" w:rsidRPr="00523F9A" w:rsidRDefault="00523F9A" w:rsidP="00523F9A">
            <w:pPr>
              <w:rPr>
                <w:sz w:val="24"/>
                <w:szCs w:val="24"/>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523F9A" w:rsidRPr="00523F9A" w:rsidRDefault="00523F9A" w:rsidP="00523F9A">
            <w:pPr>
              <w:rPr>
                <w:sz w:val="24"/>
                <w:szCs w:val="24"/>
              </w:rPr>
            </w:pPr>
          </w:p>
        </w:tc>
      </w:tr>
      <w:tr w:rsidR="00523F9A" w:rsidRPr="00523F9A" w:rsidTr="00523F9A">
        <w:trPr>
          <w:trHeight w:val="315"/>
        </w:trPr>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c>
          <w:tcPr>
            <w:tcW w:w="0" w:type="auto"/>
            <w:tcBorders>
              <w:top w:val="nil"/>
              <w:left w:val="nil"/>
              <w:bottom w:val="nil"/>
              <w:right w:val="nil"/>
            </w:tcBorders>
            <w:shd w:val="clear" w:color="auto" w:fill="auto"/>
            <w:noWrap/>
            <w:vAlign w:val="bottom"/>
            <w:hideMark/>
          </w:tcPr>
          <w:p w:rsidR="00523F9A" w:rsidRPr="00523F9A" w:rsidRDefault="00523F9A" w:rsidP="00523F9A">
            <w:pPr>
              <w:rPr>
                <w:sz w:val="24"/>
                <w:szCs w:val="24"/>
              </w:rPr>
            </w:pPr>
          </w:p>
        </w:tc>
      </w:tr>
      <w:tr w:rsidR="00523F9A" w:rsidRPr="00523F9A" w:rsidTr="00523F9A">
        <w:trPr>
          <w:trHeight w:val="315"/>
        </w:trPr>
        <w:tc>
          <w:tcPr>
            <w:tcW w:w="0" w:type="auto"/>
            <w:gridSpan w:val="12"/>
            <w:vMerge w:val="restart"/>
            <w:tcBorders>
              <w:top w:val="nil"/>
              <w:left w:val="nil"/>
              <w:bottom w:val="nil"/>
              <w:right w:val="nil"/>
            </w:tcBorders>
            <w:shd w:val="clear" w:color="auto" w:fill="auto"/>
            <w:vAlign w:val="center"/>
            <w:hideMark/>
          </w:tcPr>
          <w:p w:rsidR="00523F9A" w:rsidRPr="00523F9A" w:rsidRDefault="00523F9A" w:rsidP="00523F9A">
            <w:pPr>
              <w:rPr>
                <w:sz w:val="24"/>
                <w:szCs w:val="24"/>
              </w:rPr>
            </w:pPr>
            <w:r w:rsidRPr="00523F9A">
              <w:rPr>
                <w:sz w:val="24"/>
                <w:szCs w:val="24"/>
              </w:rPr>
              <w:t xml:space="preserve">Примечание: </w:t>
            </w:r>
            <w:proofErr w:type="gramStart"/>
            <w:r w:rsidRPr="00523F9A">
              <w:rPr>
                <w:sz w:val="24"/>
                <w:szCs w:val="24"/>
              </w:rPr>
              <w:t>*-</w:t>
            </w:r>
            <w:proofErr w:type="gramEnd"/>
            <w:r w:rsidRPr="00523F9A">
              <w:rPr>
                <w:sz w:val="24"/>
                <w:szCs w:val="24"/>
              </w:rPr>
              <w:t xml:space="preserve">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w:t>
            </w:r>
          </w:p>
        </w:tc>
      </w:tr>
      <w:tr w:rsidR="00523F9A" w:rsidRPr="00523F9A" w:rsidTr="008334FC">
        <w:trPr>
          <w:trHeight w:val="276"/>
        </w:trPr>
        <w:tc>
          <w:tcPr>
            <w:tcW w:w="0" w:type="auto"/>
            <w:gridSpan w:val="12"/>
            <w:vMerge/>
            <w:tcBorders>
              <w:top w:val="nil"/>
              <w:left w:val="nil"/>
              <w:bottom w:val="nil"/>
              <w:right w:val="nil"/>
            </w:tcBorders>
            <w:vAlign w:val="center"/>
            <w:hideMark/>
          </w:tcPr>
          <w:p w:rsidR="00523F9A" w:rsidRPr="00523F9A" w:rsidRDefault="00523F9A" w:rsidP="00523F9A">
            <w:pPr>
              <w:rPr>
                <w:sz w:val="24"/>
                <w:szCs w:val="24"/>
              </w:rPr>
            </w:pPr>
          </w:p>
        </w:tc>
      </w:tr>
    </w:tbl>
    <w:p w:rsidR="00523F9A" w:rsidRDefault="00523F9A" w:rsidP="00F62840">
      <w:pPr>
        <w:shd w:val="clear" w:color="auto" w:fill="FFFFFF"/>
        <w:spacing w:line="269" w:lineRule="exact"/>
        <w:ind w:firstLine="851"/>
        <w:jc w:val="center"/>
        <w:rPr>
          <w:sz w:val="24"/>
        </w:rPr>
      </w:pPr>
    </w:p>
    <w:p w:rsidR="00523F9A" w:rsidRDefault="00523F9A" w:rsidP="00F62840">
      <w:pPr>
        <w:shd w:val="clear" w:color="auto" w:fill="FFFFFF"/>
        <w:spacing w:line="269" w:lineRule="exact"/>
        <w:ind w:firstLine="851"/>
        <w:jc w:val="center"/>
        <w:rPr>
          <w:sz w:val="24"/>
        </w:rPr>
      </w:pPr>
    </w:p>
    <w:p w:rsidR="00523F9A" w:rsidRDefault="00523F9A" w:rsidP="00F62840">
      <w:pPr>
        <w:shd w:val="clear" w:color="auto" w:fill="FFFFFF"/>
        <w:spacing w:line="269" w:lineRule="exact"/>
        <w:ind w:firstLine="851"/>
        <w:jc w:val="center"/>
        <w:rPr>
          <w:sz w:val="24"/>
        </w:rPr>
      </w:pPr>
    </w:p>
    <w:p w:rsidR="00523F9A" w:rsidRDefault="00523F9A"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tbl>
      <w:tblPr>
        <w:tblW w:w="0" w:type="auto"/>
        <w:tblInd w:w="95" w:type="dxa"/>
        <w:tblLook w:val="04A0"/>
      </w:tblPr>
      <w:tblGrid>
        <w:gridCol w:w="650"/>
        <w:gridCol w:w="593"/>
        <w:gridCol w:w="552"/>
        <w:gridCol w:w="520"/>
        <w:gridCol w:w="457"/>
        <w:gridCol w:w="387"/>
        <w:gridCol w:w="523"/>
        <w:gridCol w:w="425"/>
        <w:gridCol w:w="664"/>
        <w:gridCol w:w="509"/>
        <w:gridCol w:w="289"/>
        <w:gridCol w:w="1506"/>
        <w:gridCol w:w="1484"/>
        <w:gridCol w:w="1484"/>
      </w:tblGrid>
      <w:tr w:rsidR="008334FC" w:rsidRPr="008334FC" w:rsidTr="008334FC">
        <w:trPr>
          <w:trHeight w:val="315"/>
        </w:trPr>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gridSpan w:val="3"/>
            <w:vMerge w:val="restart"/>
            <w:tcBorders>
              <w:top w:val="nil"/>
              <w:left w:val="nil"/>
              <w:bottom w:val="nil"/>
              <w:right w:val="nil"/>
            </w:tcBorders>
            <w:shd w:val="clear" w:color="auto" w:fill="auto"/>
            <w:vAlign w:val="bottom"/>
            <w:hideMark/>
          </w:tcPr>
          <w:p w:rsidR="008334FC" w:rsidRPr="008334FC" w:rsidRDefault="008334FC" w:rsidP="008334FC">
            <w:pPr>
              <w:rPr>
                <w:sz w:val="24"/>
                <w:szCs w:val="24"/>
              </w:rPr>
            </w:pPr>
            <w:r w:rsidRPr="008334FC">
              <w:rPr>
                <w:sz w:val="24"/>
                <w:szCs w:val="24"/>
              </w:rPr>
              <w:t>Приложение № 3 к решению Думы Чаинского района от 00.11.2021 №</w:t>
            </w:r>
          </w:p>
        </w:tc>
      </w:tr>
      <w:tr w:rsidR="008334FC" w:rsidRPr="008334FC" w:rsidTr="008334FC">
        <w:trPr>
          <w:trHeight w:val="315"/>
        </w:trPr>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gridSpan w:val="3"/>
            <w:vMerge/>
            <w:tcBorders>
              <w:top w:val="nil"/>
              <w:left w:val="nil"/>
              <w:bottom w:val="nil"/>
              <w:right w:val="nil"/>
            </w:tcBorders>
            <w:vAlign w:val="center"/>
            <w:hideMark/>
          </w:tcPr>
          <w:p w:rsidR="008334FC" w:rsidRPr="008334FC" w:rsidRDefault="008334FC" w:rsidP="008334FC">
            <w:pPr>
              <w:rPr>
                <w:sz w:val="24"/>
                <w:szCs w:val="24"/>
              </w:rPr>
            </w:pPr>
          </w:p>
        </w:tc>
      </w:tr>
      <w:tr w:rsidR="008334FC" w:rsidRPr="008334FC" w:rsidTr="008334FC">
        <w:trPr>
          <w:trHeight w:val="315"/>
        </w:trPr>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gridSpan w:val="3"/>
            <w:vMerge/>
            <w:tcBorders>
              <w:top w:val="nil"/>
              <w:left w:val="nil"/>
              <w:bottom w:val="nil"/>
              <w:right w:val="nil"/>
            </w:tcBorders>
            <w:vAlign w:val="center"/>
            <w:hideMark/>
          </w:tcPr>
          <w:p w:rsidR="008334FC" w:rsidRPr="008334FC" w:rsidRDefault="008334FC" w:rsidP="008334FC">
            <w:pPr>
              <w:rPr>
                <w:sz w:val="24"/>
                <w:szCs w:val="24"/>
              </w:rPr>
            </w:pPr>
          </w:p>
        </w:tc>
      </w:tr>
      <w:tr w:rsidR="008334FC" w:rsidRPr="008334FC" w:rsidTr="008334FC">
        <w:trPr>
          <w:trHeight w:val="315"/>
        </w:trPr>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r>
      <w:tr w:rsidR="008334FC" w:rsidRPr="008334FC" w:rsidTr="008334FC">
        <w:trPr>
          <w:trHeight w:val="315"/>
        </w:trPr>
        <w:tc>
          <w:tcPr>
            <w:tcW w:w="0" w:type="auto"/>
            <w:gridSpan w:val="14"/>
            <w:vMerge w:val="restart"/>
            <w:tcBorders>
              <w:top w:val="nil"/>
              <w:left w:val="nil"/>
              <w:bottom w:val="single" w:sz="4" w:space="0" w:color="000000"/>
              <w:right w:val="nil"/>
            </w:tcBorders>
            <w:shd w:val="clear" w:color="auto" w:fill="auto"/>
            <w:hideMark/>
          </w:tcPr>
          <w:p w:rsidR="008334FC" w:rsidRPr="008334FC" w:rsidRDefault="008334FC" w:rsidP="008334FC">
            <w:pPr>
              <w:jc w:val="center"/>
              <w:rPr>
                <w:sz w:val="24"/>
                <w:szCs w:val="24"/>
              </w:rPr>
            </w:pPr>
            <w:r w:rsidRPr="008334FC">
              <w:rPr>
                <w:sz w:val="24"/>
                <w:szCs w:val="24"/>
              </w:rPr>
              <w:t xml:space="preserve">Размер ставки арендной платы за использование земельных участков из состава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8334FC" w:rsidRPr="008334FC" w:rsidTr="008334FC">
        <w:trPr>
          <w:trHeight w:val="960"/>
        </w:trPr>
        <w:tc>
          <w:tcPr>
            <w:tcW w:w="0" w:type="auto"/>
            <w:gridSpan w:val="14"/>
            <w:vMerge/>
            <w:tcBorders>
              <w:top w:val="nil"/>
              <w:left w:val="nil"/>
              <w:bottom w:val="single" w:sz="4" w:space="0" w:color="000000"/>
              <w:right w:val="nil"/>
            </w:tcBorders>
            <w:vAlign w:val="center"/>
            <w:hideMark/>
          </w:tcPr>
          <w:p w:rsidR="008334FC" w:rsidRPr="008334FC" w:rsidRDefault="008334FC" w:rsidP="008334FC">
            <w:pPr>
              <w:rPr>
                <w:sz w:val="24"/>
                <w:szCs w:val="24"/>
              </w:rPr>
            </w:pPr>
          </w:p>
        </w:tc>
      </w:tr>
      <w:tr w:rsidR="008334FC" w:rsidRPr="008334FC" w:rsidTr="008334FC">
        <w:trPr>
          <w:trHeight w:val="315"/>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Наименование муниципального образования</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Ставки арендной платы по видам разрешённого использования*, руб./</w:t>
            </w:r>
            <w:proofErr w:type="gramStart"/>
            <w:r w:rsidRPr="008334FC">
              <w:rPr>
                <w:sz w:val="24"/>
                <w:szCs w:val="24"/>
              </w:rPr>
              <w:t>га</w:t>
            </w:r>
            <w:proofErr w:type="gramEnd"/>
            <w:r w:rsidRPr="008334FC">
              <w:rPr>
                <w:sz w:val="24"/>
                <w:szCs w:val="24"/>
              </w:rPr>
              <w:t xml:space="preserve"> в год</w:t>
            </w:r>
          </w:p>
        </w:tc>
      </w:tr>
      <w:tr w:rsidR="008334FC" w:rsidRPr="008334FC" w:rsidTr="008334FC">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34FC" w:rsidRPr="008334FC" w:rsidRDefault="008334FC" w:rsidP="008334FC">
            <w:pPr>
              <w:rPr>
                <w:sz w:val="24"/>
                <w:szCs w:val="24"/>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8334FC" w:rsidRPr="008334FC" w:rsidRDefault="008334FC" w:rsidP="008334FC">
            <w:pPr>
              <w:rPr>
                <w:sz w:val="24"/>
                <w:szCs w:val="24"/>
              </w:rPr>
            </w:pPr>
          </w:p>
        </w:tc>
      </w:tr>
      <w:tr w:rsidR="008334FC" w:rsidRPr="008334FC" w:rsidTr="008334FC">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34FC" w:rsidRPr="008334FC" w:rsidRDefault="008334FC" w:rsidP="008334FC">
            <w:pPr>
              <w:rPr>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3.0</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10.0</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4.4, 4.9, 4.9.1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334FC" w:rsidRPr="008334FC" w:rsidRDefault="008334FC" w:rsidP="008334FC">
            <w:pPr>
              <w:jc w:val="center"/>
              <w:rPr>
                <w:sz w:val="24"/>
                <w:szCs w:val="24"/>
              </w:rPr>
            </w:pPr>
            <w:r w:rsidRPr="008334FC">
              <w:rPr>
                <w:sz w:val="24"/>
                <w:szCs w:val="24"/>
              </w:rPr>
              <w:t>6.0-6.9.1, 7.0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334FC" w:rsidRPr="008334FC" w:rsidRDefault="008334FC" w:rsidP="008334FC">
            <w:pPr>
              <w:jc w:val="center"/>
              <w:rPr>
                <w:sz w:val="24"/>
                <w:szCs w:val="24"/>
              </w:rPr>
            </w:pPr>
            <w:r w:rsidRPr="008334FC">
              <w:rPr>
                <w:sz w:val="24"/>
                <w:szCs w:val="24"/>
              </w:rPr>
              <w:t>8.0-8.4, 12.1, 12.2</w:t>
            </w:r>
          </w:p>
        </w:tc>
      </w:tr>
      <w:tr w:rsidR="008334FC" w:rsidRPr="008334FC" w:rsidTr="008334FC">
        <w:trPr>
          <w:trHeight w:val="315"/>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Чаинский район</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21,45</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885,00</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12450,00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4FC" w:rsidRPr="008334FC" w:rsidRDefault="008334FC" w:rsidP="008334FC">
            <w:pPr>
              <w:jc w:val="center"/>
              <w:rPr>
                <w:sz w:val="24"/>
                <w:szCs w:val="24"/>
              </w:rPr>
            </w:pPr>
            <w:r w:rsidRPr="008334FC">
              <w:rPr>
                <w:sz w:val="24"/>
                <w:szCs w:val="24"/>
              </w:rPr>
              <w:t>25,50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4FC" w:rsidRPr="008334FC" w:rsidRDefault="008334FC" w:rsidP="008334FC">
            <w:pPr>
              <w:jc w:val="center"/>
              <w:rPr>
                <w:sz w:val="24"/>
                <w:szCs w:val="24"/>
              </w:rPr>
            </w:pPr>
            <w:r w:rsidRPr="008334FC">
              <w:rPr>
                <w:sz w:val="24"/>
                <w:szCs w:val="24"/>
              </w:rPr>
              <w:t>813,00</w:t>
            </w:r>
          </w:p>
        </w:tc>
      </w:tr>
      <w:tr w:rsidR="008334FC" w:rsidRPr="008334FC" w:rsidTr="008334FC">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34FC" w:rsidRPr="008334FC" w:rsidRDefault="008334FC" w:rsidP="008334FC">
            <w:pPr>
              <w:rPr>
                <w:sz w:val="24"/>
                <w:szCs w:val="24"/>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8334FC" w:rsidRPr="008334FC" w:rsidRDefault="008334FC" w:rsidP="008334FC">
            <w:pPr>
              <w:rPr>
                <w:sz w:val="24"/>
                <w:szCs w:val="24"/>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8334FC" w:rsidRPr="008334FC" w:rsidRDefault="008334FC" w:rsidP="008334FC">
            <w:pPr>
              <w:rPr>
                <w:sz w:val="24"/>
                <w:szCs w:val="24"/>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8334FC" w:rsidRPr="008334FC" w:rsidRDefault="008334FC" w:rsidP="008334FC">
            <w:pPr>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34FC" w:rsidRPr="008334FC" w:rsidRDefault="008334FC" w:rsidP="008334FC">
            <w:pPr>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34FC" w:rsidRPr="008334FC" w:rsidRDefault="008334FC" w:rsidP="008334FC">
            <w:pPr>
              <w:rPr>
                <w:sz w:val="24"/>
                <w:szCs w:val="24"/>
              </w:rPr>
            </w:pPr>
          </w:p>
        </w:tc>
      </w:tr>
      <w:tr w:rsidR="008334FC" w:rsidRPr="008334FC" w:rsidTr="008334FC">
        <w:trPr>
          <w:trHeight w:val="315"/>
        </w:trPr>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r>
      <w:tr w:rsidR="008334FC" w:rsidRPr="008334FC" w:rsidTr="008334FC">
        <w:trPr>
          <w:trHeight w:val="315"/>
        </w:trPr>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rFonts w:ascii="Arial CYR" w:hAnsi="Arial CYR" w:cs="Arial CYR"/>
              </w:rPr>
            </w:pPr>
          </w:p>
        </w:tc>
      </w:tr>
      <w:tr w:rsidR="008334FC" w:rsidRPr="008334FC" w:rsidTr="008334FC">
        <w:trPr>
          <w:trHeight w:val="315"/>
        </w:trPr>
        <w:tc>
          <w:tcPr>
            <w:tcW w:w="0" w:type="auto"/>
            <w:gridSpan w:val="14"/>
            <w:vMerge w:val="restart"/>
            <w:tcBorders>
              <w:top w:val="nil"/>
              <w:left w:val="nil"/>
              <w:bottom w:val="single" w:sz="4" w:space="0" w:color="000000"/>
              <w:right w:val="nil"/>
            </w:tcBorders>
            <w:shd w:val="clear" w:color="auto" w:fill="auto"/>
            <w:hideMark/>
          </w:tcPr>
          <w:p w:rsidR="008334FC" w:rsidRPr="008334FC" w:rsidRDefault="008334FC" w:rsidP="008334FC">
            <w:pPr>
              <w:jc w:val="center"/>
              <w:rPr>
                <w:sz w:val="24"/>
                <w:szCs w:val="24"/>
              </w:rPr>
            </w:pPr>
            <w:r w:rsidRPr="008334FC">
              <w:rPr>
                <w:sz w:val="24"/>
                <w:szCs w:val="24"/>
              </w:rPr>
              <w:t xml:space="preserve">Размер ставки арендной платы за использование земельных участков из состава земель особо охраняемых территорий и объектов </w:t>
            </w:r>
          </w:p>
        </w:tc>
      </w:tr>
      <w:tr w:rsidR="008334FC" w:rsidRPr="008334FC" w:rsidTr="008334FC">
        <w:trPr>
          <w:trHeight w:val="420"/>
        </w:trPr>
        <w:tc>
          <w:tcPr>
            <w:tcW w:w="0" w:type="auto"/>
            <w:gridSpan w:val="14"/>
            <w:vMerge/>
            <w:tcBorders>
              <w:top w:val="nil"/>
              <w:left w:val="nil"/>
              <w:bottom w:val="single" w:sz="4" w:space="0" w:color="000000"/>
              <w:right w:val="nil"/>
            </w:tcBorders>
            <w:vAlign w:val="center"/>
            <w:hideMark/>
          </w:tcPr>
          <w:p w:rsidR="008334FC" w:rsidRPr="008334FC" w:rsidRDefault="008334FC" w:rsidP="008334FC">
            <w:pPr>
              <w:rPr>
                <w:sz w:val="24"/>
                <w:szCs w:val="24"/>
              </w:rPr>
            </w:pPr>
          </w:p>
        </w:tc>
      </w:tr>
      <w:tr w:rsidR="008334FC" w:rsidRPr="008334FC" w:rsidTr="008334FC">
        <w:trPr>
          <w:trHeight w:val="315"/>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Наименование муниципального образования</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Ставки арендной платы по виду разрешённого использования (код 5.0)*, руб./</w:t>
            </w:r>
            <w:proofErr w:type="gramStart"/>
            <w:r w:rsidRPr="008334FC">
              <w:rPr>
                <w:sz w:val="24"/>
                <w:szCs w:val="24"/>
              </w:rPr>
              <w:t>га</w:t>
            </w:r>
            <w:proofErr w:type="gramEnd"/>
            <w:r w:rsidRPr="008334FC">
              <w:rPr>
                <w:sz w:val="24"/>
                <w:szCs w:val="24"/>
              </w:rPr>
              <w:t xml:space="preserve"> в год</w:t>
            </w:r>
          </w:p>
        </w:tc>
      </w:tr>
      <w:tr w:rsidR="008334FC" w:rsidRPr="008334FC" w:rsidTr="008334FC">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34FC" w:rsidRPr="008334FC" w:rsidRDefault="008334FC" w:rsidP="008334FC">
            <w:pPr>
              <w:rPr>
                <w:sz w:val="24"/>
                <w:szCs w:val="24"/>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8334FC" w:rsidRPr="008334FC" w:rsidRDefault="008334FC" w:rsidP="008334FC">
            <w:pPr>
              <w:rPr>
                <w:sz w:val="24"/>
                <w:szCs w:val="24"/>
              </w:rPr>
            </w:pPr>
          </w:p>
        </w:tc>
      </w:tr>
      <w:tr w:rsidR="008334FC" w:rsidRPr="008334FC" w:rsidTr="008334FC">
        <w:trPr>
          <w:trHeight w:val="315"/>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Чаинский район</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4FC" w:rsidRPr="008334FC" w:rsidRDefault="008334FC" w:rsidP="008334FC">
            <w:pPr>
              <w:jc w:val="center"/>
              <w:rPr>
                <w:sz w:val="24"/>
                <w:szCs w:val="24"/>
              </w:rPr>
            </w:pPr>
            <w:r w:rsidRPr="008334FC">
              <w:rPr>
                <w:sz w:val="24"/>
                <w:szCs w:val="24"/>
              </w:rPr>
              <w:t>100,00</w:t>
            </w:r>
          </w:p>
        </w:tc>
      </w:tr>
      <w:tr w:rsidR="008334FC" w:rsidRPr="008334FC" w:rsidTr="008334FC">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34FC" w:rsidRPr="008334FC" w:rsidRDefault="008334FC" w:rsidP="008334FC">
            <w:pPr>
              <w:rPr>
                <w:sz w:val="24"/>
                <w:szCs w:val="24"/>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8334FC" w:rsidRPr="008334FC" w:rsidRDefault="008334FC" w:rsidP="008334FC">
            <w:pPr>
              <w:rPr>
                <w:sz w:val="24"/>
                <w:szCs w:val="24"/>
              </w:rPr>
            </w:pPr>
          </w:p>
        </w:tc>
      </w:tr>
      <w:tr w:rsidR="008334FC" w:rsidRPr="008334FC" w:rsidTr="008334FC">
        <w:trPr>
          <w:trHeight w:val="315"/>
        </w:trPr>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r>
      <w:tr w:rsidR="008334FC" w:rsidRPr="008334FC" w:rsidTr="008334FC">
        <w:trPr>
          <w:trHeight w:val="315"/>
        </w:trPr>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c>
          <w:tcPr>
            <w:tcW w:w="0" w:type="auto"/>
            <w:tcBorders>
              <w:top w:val="nil"/>
              <w:left w:val="nil"/>
              <w:bottom w:val="nil"/>
              <w:right w:val="nil"/>
            </w:tcBorders>
            <w:shd w:val="clear" w:color="auto" w:fill="auto"/>
            <w:noWrap/>
            <w:vAlign w:val="bottom"/>
            <w:hideMark/>
          </w:tcPr>
          <w:p w:rsidR="008334FC" w:rsidRPr="008334FC" w:rsidRDefault="008334FC" w:rsidP="008334FC">
            <w:pPr>
              <w:rPr>
                <w:sz w:val="24"/>
                <w:szCs w:val="24"/>
              </w:rPr>
            </w:pPr>
          </w:p>
        </w:tc>
      </w:tr>
      <w:tr w:rsidR="008334FC" w:rsidRPr="008334FC" w:rsidTr="008334FC">
        <w:trPr>
          <w:trHeight w:val="315"/>
        </w:trPr>
        <w:tc>
          <w:tcPr>
            <w:tcW w:w="0" w:type="auto"/>
            <w:gridSpan w:val="14"/>
            <w:vMerge w:val="restart"/>
            <w:tcBorders>
              <w:top w:val="nil"/>
              <w:left w:val="nil"/>
              <w:bottom w:val="nil"/>
              <w:right w:val="nil"/>
            </w:tcBorders>
            <w:shd w:val="clear" w:color="auto" w:fill="auto"/>
            <w:vAlign w:val="center"/>
            <w:hideMark/>
          </w:tcPr>
          <w:p w:rsidR="008334FC" w:rsidRPr="008334FC" w:rsidRDefault="008334FC" w:rsidP="008334FC">
            <w:pPr>
              <w:rPr>
                <w:sz w:val="24"/>
                <w:szCs w:val="24"/>
              </w:rPr>
            </w:pPr>
            <w:r w:rsidRPr="008334FC">
              <w:rPr>
                <w:sz w:val="24"/>
                <w:szCs w:val="24"/>
              </w:rPr>
              <w:t xml:space="preserve">Примечание: </w:t>
            </w:r>
            <w:proofErr w:type="gramStart"/>
            <w:r w:rsidRPr="008334FC">
              <w:rPr>
                <w:sz w:val="24"/>
                <w:szCs w:val="24"/>
              </w:rPr>
              <w:t>*-</w:t>
            </w:r>
            <w:proofErr w:type="gramEnd"/>
            <w:r w:rsidRPr="008334FC">
              <w:rPr>
                <w:sz w:val="24"/>
                <w:szCs w:val="24"/>
              </w:rPr>
              <w:t xml:space="preserve">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w:t>
            </w:r>
          </w:p>
        </w:tc>
      </w:tr>
      <w:tr w:rsidR="008334FC" w:rsidRPr="008334FC" w:rsidTr="008334FC">
        <w:trPr>
          <w:trHeight w:val="315"/>
        </w:trPr>
        <w:tc>
          <w:tcPr>
            <w:tcW w:w="0" w:type="auto"/>
            <w:gridSpan w:val="14"/>
            <w:vMerge/>
            <w:tcBorders>
              <w:top w:val="nil"/>
              <w:left w:val="nil"/>
              <w:bottom w:val="nil"/>
              <w:right w:val="nil"/>
            </w:tcBorders>
            <w:vAlign w:val="center"/>
            <w:hideMark/>
          </w:tcPr>
          <w:p w:rsidR="008334FC" w:rsidRPr="008334FC" w:rsidRDefault="008334FC" w:rsidP="008334FC">
            <w:pPr>
              <w:rPr>
                <w:sz w:val="24"/>
                <w:szCs w:val="24"/>
              </w:rPr>
            </w:pPr>
          </w:p>
        </w:tc>
      </w:tr>
    </w:tbl>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8334FC" w:rsidRDefault="008334FC" w:rsidP="00F62840">
      <w:pPr>
        <w:shd w:val="clear" w:color="auto" w:fill="FFFFFF"/>
        <w:spacing w:line="269" w:lineRule="exact"/>
        <w:ind w:firstLine="851"/>
        <w:jc w:val="center"/>
        <w:rPr>
          <w:sz w:val="24"/>
        </w:rPr>
      </w:pPr>
    </w:p>
    <w:p w:rsidR="00523F9A" w:rsidRDefault="00523F9A" w:rsidP="00F62840">
      <w:pPr>
        <w:shd w:val="clear" w:color="auto" w:fill="FFFFFF"/>
        <w:spacing w:line="269" w:lineRule="exact"/>
        <w:ind w:firstLine="851"/>
        <w:jc w:val="center"/>
        <w:rPr>
          <w:sz w:val="24"/>
        </w:rPr>
      </w:pPr>
    </w:p>
    <w:p w:rsidR="00523F9A" w:rsidRDefault="00523F9A" w:rsidP="00F62840">
      <w:pPr>
        <w:shd w:val="clear" w:color="auto" w:fill="FFFFFF"/>
        <w:spacing w:line="269" w:lineRule="exact"/>
        <w:ind w:firstLine="851"/>
        <w:jc w:val="center"/>
        <w:rPr>
          <w:sz w:val="24"/>
        </w:rPr>
      </w:pPr>
    </w:p>
    <w:p w:rsidR="001E02A4" w:rsidRDefault="00F62840" w:rsidP="00F62840">
      <w:pPr>
        <w:shd w:val="clear" w:color="auto" w:fill="FFFFFF"/>
        <w:spacing w:line="269" w:lineRule="exact"/>
        <w:ind w:firstLine="851"/>
        <w:jc w:val="center"/>
        <w:rPr>
          <w:sz w:val="24"/>
        </w:rPr>
      </w:pPr>
      <w:r>
        <w:rPr>
          <w:sz w:val="24"/>
        </w:rPr>
        <w:lastRenderedPageBreak/>
        <w:t>Пояснительная записка к решению Думы Чаинского района</w:t>
      </w:r>
    </w:p>
    <w:p w:rsidR="00F62840" w:rsidRDefault="00F62840" w:rsidP="00F62840">
      <w:pPr>
        <w:shd w:val="clear" w:color="auto" w:fill="FFFFFF"/>
        <w:spacing w:line="269" w:lineRule="exact"/>
        <w:ind w:firstLine="851"/>
        <w:jc w:val="center"/>
        <w:rPr>
          <w:sz w:val="24"/>
        </w:rPr>
      </w:pPr>
      <w:r>
        <w:rPr>
          <w:sz w:val="24"/>
        </w:rPr>
        <w:t>«Об утверждении ставок арендной платы за землю»</w:t>
      </w:r>
    </w:p>
    <w:p w:rsidR="00F62840" w:rsidRDefault="00F62840" w:rsidP="00F62840">
      <w:pPr>
        <w:shd w:val="clear" w:color="auto" w:fill="FFFFFF"/>
        <w:spacing w:line="269" w:lineRule="exact"/>
        <w:ind w:firstLine="851"/>
        <w:jc w:val="both"/>
        <w:rPr>
          <w:sz w:val="24"/>
        </w:rPr>
      </w:pPr>
    </w:p>
    <w:p w:rsidR="00016854" w:rsidRDefault="00016854" w:rsidP="00F62840">
      <w:pPr>
        <w:shd w:val="clear" w:color="auto" w:fill="FFFFFF"/>
        <w:spacing w:line="269" w:lineRule="exact"/>
        <w:ind w:firstLine="851"/>
        <w:jc w:val="both"/>
        <w:rPr>
          <w:sz w:val="24"/>
        </w:rPr>
      </w:pPr>
      <w:r>
        <w:rPr>
          <w:sz w:val="24"/>
        </w:rPr>
        <w:t>Данное решение распространяется на арендные отношения</w:t>
      </w:r>
      <w:r w:rsidR="007563F1">
        <w:rPr>
          <w:sz w:val="24"/>
        </w:rPr>
        <w:t xml:space="preserve"> с 01.01.20</w:t>
      </w:r>
      <w:r w:rsidR="00E23C6A">
        <w:rPr>
          <w:sz w:val="24"/>
        </w:rPr>
        <w:t>2</w:t>
      </w:r>
      <w:r w:rsidR="00CD7D2E">
        <w:rPr>
          <w:sz w:val="24"/>
        </w:rPr>
        <w:t>2</w:t>
      </w:r>
      <w:r>
        <w:rPr>
          <w:sz w:val="24"/>
        </w:rPr>
        <w:t xml:space="preserve"> по земельным участкам, находящимся в муниципальной собственности района, </w:t>
      </w:r>
      <w:r w:rsidR="000C7407">
        <w:rPr>
          <w:sz w:val="24"/>
        </w:rPr>
        <w:t>а также</w:t>
      </w:r>
      <w:r>
        <w:rPr>
          <w:sz w:val="24"/>
        </w:rPr>
        <w:t xml:space="preserve"> земельным участкам, государственная собственность на которые не разграничена.</w:t>
      </w:r>
    </w:p>
    <w:p w:rsidR="00F07614" w:rsidRDefault="00C71C3E" w:rsidP="00F43DD2">
      <w:pPr>
        <w:shd w:val="clear" w:color="auto" w:fill="FFFFFF"/>
        <w:ind w:left="45" w:right="45" w:firstLine="805"/>
        <w:jc w:val="both"/>
        <w:rPr>
          <w:sz w:val="24"/>
          <w:szCs w:val="24"/>
        </w:rPr>
      </w:pPr>
      <w:r>
        <w:rPr>
          <w:sz w:val="24"/>
          <w:szCs w:val="24"/>
        </w:rPr>
        <w:t xml:space="preserve">По видам разрешённого использования земельных участков вместо </w:t>
      </w:r>
      <w:r w:rsidR="00F07614" w:rsidRPr="008F5504">
        <w:rPr>
          <w:sz w:val="24"/>
          <w:szCs w:val="24"/>
        </w:rPr>
        <w:t>приказ</w:t>
      </w:r>
      <w:r>
        <w:rPr>
          <w:sz w:val="24"/>
          <w:szCs w:val="24"/>
        </w:rPr>
        <w:t>а</w:t>
      </w:r>
      <w:r w:rsidR="00F07614" w:rsidRPr="008F5504">
        <w:rPr>
          <w:sz w:val="24"/>
          <w:szCs w:val="24"/>
        </w:rPr>
        <w:t xml:space="preserve"> Министерства экономического развития Российской Федерации от 01 сентября 2014 года № 540 «Об утверждении классификатора видов разрешенного использования земельных участков»</w:t>
      </w:r>
      <w:r>
        <w:rPr>
          <w:sz w:val="24"/>
          <w:szCs w:val="24"/>
        </w:rPr>
        <w:t xml:space="preserve"> используется </w:t>
      </w:r>
      <w:r w:rsidR="00F07614">
        <w:rPr>
          <w:sz w:val="24"/>
          <w:szCs w:val="24"/>
        </w:rPr>
        <w:t>п</w:t>
      </w:r>
      <w:r w:rsidR="00F07614" w:rsidRPr="0092189C">
        <w:rPr>
          <w:sz w:val="24"/>
          <w:szCs w:val="24"/>
        </w:rPr>
        <w:t xml:space="preserve">риказ </w:t>
      </w:r>
      <w:r w:rsidR="00F07614">
        <w:rPr>
          <w:sz w:val="24"/>
          <w:szCs w:val="24"/>
        </w:rPr>
        <w:t xml:space="preserve">Федеральной службы государственной регистрации, кадастра и картографии </w:t>
      </w:r>
      <w:r w:rsidR="00F07614" w:rsidRPr="0092189C">
        <w:rPr>
          <w:sz w:val="24"/>
          <w:szCs w:val="24"/>
        </w:rPr>
        <w:t xml:space="preserve">от </w:t>
      </w:r>
      <w:r w:rsidR="00F07614">
        <w:rPr>
          <w:sz w:val="24"/>
          <w:szCs w:val="24"/>
        </w:rPr>
        <w:t>1</w:t>
      </w:r>
      <w:r w:rsidR="00F07614" w:rsidRPr="0092189C">
        <w:rPr>
          <w:sz w:val="24"/>
          <w:szCs w:val="24"/>
        </w:rPr>
        <w:t>0.</w:t>
      </w:r>
      <w:r w:rsidR="00F07614">
        <w:rPr>
          <w:sz w:val="24"/>
          <w:szCs w:val="24"/>
        </w:rPr>
        <w:t>11</w:t>
      </w:r>
      <w:r w:rsidR="00F07614" w:rsidRPr="0092189C">
        <w:rPr>
          <w:sz w:val="24"/>
          <w:szCs w:val="24"/>
        </w:rPr>
        <w:t>.20</w:t>
      </w:r>
      <w:r w:rsidR="00F07614">
        <w:rPr>
          <w:sz w:val="24"/>
          <w:szCs w:val="24"/>
        </w:rPr>
        <w:t>20</w:t>
      </w:r>
      <w:r w:rsidR="00F07614" w:rsidRPr="0092189C">
        <w:rPr>
          <w:sz w:val="24"/>
          <w:szCs w:val="24"/>
        </w:rPr>
        <w:t xml:space="preserve"> № </w:t>
      </w:r>
      <w:proofErr w:type="gramStart"/>
      <w:r w:rsidR="00F07614">
        <w:rPr>
          <w:sz w:val="24"/>
          <w:szCs w:val="24"/>
        </w:rPr>
        <w:t>П</w:t>
      </w:r>
      <w:proofErr w:type="gramEnd"/>
      <w:r w:rsidR="00F07614">
        <w:rPr>
          <w:sz w:val="24"/>
          <w:szCs w:val="24"/>
        </w:rPr>
        <w:t>/0412</w:t>
      </w:r>
      <w:r w:rsidR="00F07614" w:rsidRPr="0092189C">
        <w:rPr>
          <w:sz w:val="24"/>
          <w:szCs w:val="24"/>
        </w:rPr>
        <w:t xml:space="preserve"> «Об утверждении классификатора видов разрешенного использования земельных участков»</w:t>
      </w:r>
      <w:r>
        <w:rPr>
          <w:sz w:val="24"/>
          <w:szCs w:val="24"/>
        </w:rPr>
        <w:t>.</w:t>
      </w:r>
    </w:p>
    <w:p w:rsidR="00C71C3E" w:rsidRDefault="00F43DD2" w:rsidP="00F43DD2">
      <w:pPr>
        <w:shd w:val="clear" w:color="auto" w:fill="FFFFFF"/>
        <w:ind w:left="45" w:right="45" w:firstLine="805"/>
        <w:jc w:val="both"/>
        <w:rPr>
          <w:sz w:val="24"/>
          <w:szCs w:val="24"/>
        </w:rPr>
      </w:pPr>
      <w:r w:rsidRPr="00F43DD2">
        <w:rPr>
          <w:sz w:val="24"/>
          <w:szCs w:val="24"/>
        </w:rPr>
        <w:t xml:space="preserve">В </w:t>
      </w:r>
      <w:r w:rsidR="00C71C3E">
        <w:rPr>
          <w:sz w:val="24"/>
          <w:szCs w:val="24"/>
        </w:rPr>
        <w:t xml:space="preserve">настоящее время в </w:t>
      </w:r>
      <w:r w:rsidRPr="00F43DD2">
        <w:rPr>
          <w:sz w:val="24"/>
          <w:szCs w:val="24"/>
        </w:rPr>
        <w:t xml:space="preserve">соответствии с распоряжением Департамента по управлению государственной собственностью Томской области  от 01.07.2019 № 519 работы по определению кадастровой стоимости земельных участков из состава </w:t>
      </w:r>
      <w:r>
        <w:rPr>
          <w:sz w:val="24"/>
          <w:szCs w:val="24"/>
        </w:rPr>
        <w:t>земель населённых пунктов, сельскохозяйственного назначения и промышленности</w:t>
      </w:r>
      <w:r w:rsidRPr="00F43DD2">
        <w:rPr>
          <w:sz w:val="24"/>
          <w:szCs w:val="24"/>
        </w:rPr>
        <w:t xml:space="preserve"> пров</w:t>
      </w:r>
      <w:r w:rsidR="00C71C3E">
        <w:rPr>
          <w:sz w:val="24"/>
          <w:szCs w:val="24"/>
        </w:rPr>
        <w:t>одятся ОГБУ «ТОЦИК»</w:t>
      </w:r>
      <w:r w:rsidRPr="00F43DD2">
        <w:rPr>
          <w:sz w:val="24"/>
          <w:szCs w:val="24"/>
        </w:rPr>
        <w:t>.</w:t>
      </w:r>
      <w:r>
        <w:rPr>
          <w:sz w:val="24"/>
          <w:szCs w:val="24"/>
        </w:rPr>
        <w:t xml:space="preserve"> </w:t>
      </w:r>
      <w:r w:rsidR="00C0736A">
        <w:rPr>
          <w:sz w:val="24"/>
          <w:szCs w:val="24"/>
        </w:rPr>
        <w:t xml:space="preserve">По результатам оценки </w:t>
      </w:r>
      <w:r w:rsidR="00C71C3E">
        <w:rPr>
          <w:sz w:val="24"/>
          <w:szCs w:val="24"/>
        </w:rPr>
        <w:t xml:space="preserve">объектов капитального строительства </w:t>
      </w:r>
      <w:r w:rsidR="00C0736A">
        <w:rPr>
          <w:sz w:val="24"/>
          <w:szCs w:val="24"/>
        </w:rPr>
        <w:t xml:space="preserve">произошло </w:t>
      </w:r>
      <w:r w:rsidR="00C71C3E">
        <w:rPr>
          <w:sz w:val="24"/>
          <w:szCs w:val="24"/>
        </w:rPr>
        <w:t xml:space="preserve">уменьшение их кадастровой стоимости. </w:t>
      </w:r>
    </w:p>
    <w:p w:rsidR="00AA50B7" w:rsidRPr="00F43DD2" w:rsidRDefault="00C0736A" w:rsidP="00F43DD2">
      <w:pPr>
        <w:shd w:val="clear" w:color="auto" w:fill="FFFFFF"/>
        <w:ind w:left="45" w:right="45" w:firstLine="805"/>
        <w:jc w:val="both"/>
        <w:rPr>
          <w:sz w:val="24"/>
          <w:szCs w:val="24"/>
        </w:rPr>
      </w:pPr>
      <w:r>
        <w:rPr>
          <w:sz w:val="24"/>
          <w:szCs w:val="24"/>
        </w:rPr>
        <w:t>Учитывая вышеизложенное, а также социальное и экономическое положение</w:t>
      </w:r>
      <w:r w:rsidR="006D6F93" w:rsidRPr="00F43DD2">
        <w:rPr>
          <w:sz w:val="24"/>
          <w:szCs w:val="24"/>
        </w:rPr>
        <w:t xml:space="preserve">, </w:t>
      </w:r>
      <w:r w:rsidR="00452077" w:rsidRPr="00F43DD2">
        <w:rPr>
          <w:sz w:val="24"/>
          <w:szCs w:val="24"/>
        </w:rPr>
        <w:t>предлагается оставить ставк</w:t>
      </w:r>
      <w:r>
        <w:rPr>
          <w:sz w:val="24"/>
          <w:szCs w:val="24"/>
        </w:rPr>
        <w:t>и</w:t>
      </w:r>
      <w:r w:rsidR="00452077" w:rsidRPr="00F43DD2">
        <w:rPr>
          <w:sz w:val="24"/>
          <w:szCs w:val="24"/>
        </w:rPr>
        <w:t>, действовавши</w:t>
      </w:r>
      <w:r>
        <w:rPr>
          <w:sz w:val="24"/>
          <w:szCs w:val="24"/>
        </w:rPr>
        <w:t>е</w:t>
      </w:r>
      <w:r w:rsidR="00452077" w:rsidRPr="00F43DD2">
        <w:rPr>
          <w:sz w:val="24"/>
          <w:szCs w:val="24"/>
        </w:rPr>
        <w:t xml:space="preserve"> в 20</w:t>
      </w:r>
      <w:r>
        <w:rPr>
          <w:sz w:val="24"/>
          <w:szCs w:val="24"/>
        </w:rPr>
        <w:t>20</w:t>
      </w:r>
      <w:r w:rsidR="00452077" w:rsidRPr="00F43DD2">
        <w:rPr>
          <w:sz w:val="24"/>
          <w:szCs w:val="24"/>
        </w:rPr>
        <w:t xml:space="preserve"> году</w:t>
      </w:r>
      <w:r w:rsidR="00AA50B7" w:rsidRPr="00F43DD2">
        <w:rPr>
          <w:sz w:val="24"/>
          <w:szCs w:val="24"/>
        </w:rPr>
        <w:t>.</w:t>
      </w:r>
    </w:p>
    <w:p w:rsidR="00497EEF" w:rsidRDefault="005E4838" w:rsidP="00DF22B0">
      <w:pPr>
        <w:shd w:val="clear" w:color="auto" w:fill="FFFFFF"/>
        <w:spacing w:line="298" w:lineRule="exact"/>
        <w:ind w:left="45" w:right="45" w:firstLine="805"/>
        <w:jc w:val="both"/>
        <w:rPr>
          <w:sz w:val="24"/>
          <w:szCs w:val="24"/>
        </w:rPr>
      </w:pPr>
      <w:r>
        <w:rPr>
          <w:sz w:val="24"/>
        </w:rPr>
        <w:t>Данные ставки определены в физических единицах за единицу площади, что позволяет упростить расчёт размера арендной платы (3-ий принцип</w:t>
      </w:r>
      <w:r w:rsidRPr="007563F1">
        <w:rPr>
          <w:sz w:val="24"/>
        </w:rPr>
        <w:t xml:space="preserve"> </w:t>
      </w:r>
      <w:r>
        <w:rPr>
          <w:sz w:val="24"/>
        </w:rPr>
        <w:t>по постановлению Правительства РФ от 16.07.2009 № 582)</w:t>
      </w:r>
      <w:r w:rsidR="00497EEF">
        <w:rPr>
          <w:sz w:val="24"/>
        </w:rPr>
        <w:t>, т.е. при расчёте</w:t>
      </w:r>
      <w:r>
        <w:rPr>
          <w:sz w:val="24"/>
        </w:rPr>
        <w:t xml:space="preserve"> использ</w:t>
      </w:r>
      <w:r w:rsidR="00497EEF">
        <w:rPr>
          <w:sz w:val="24"/>
        </w:rPr>
        <w:t xml:space="preserve">уется </w:t>
      </w:r>
      <w:r>
        <w:rPr>
          <w:sz w:val="24"/>
        </w:rPr>
        <w:t>так</w:t>
      </w:r>
      <w:r w:rsidR="00497EEF">
        <w:rPr>
          <w:sz w:val="24"/>
        </w:rPr>
        <w:t>ая</w:t>
      </w:r>
      <w:r>
        <w:rPr>
          <w:sz w:val="24"/>
        </w:rPr>
        <w:t xml:space="preserve"> величин</w:t>
      </w:r>
      <w:r w:rsidR="00497EEF">
        <w:rPr>
          <w:sz w:val="24"/>
        </w:rPr>
        <w:t>а</w:t>
      </w:r>
      <w:r>
        <w:rPr>
          <w:sz w:val="24"/>
        </w:rPr>
        <w:t xml:space="preserve">, как кадастровая </w:t>
      </w:r>
      <w:r w:rsidRPr="005E4838">
        <w:rPr>
          <w:sz w:val="24"/>
          <w:szCs w:val="24"/>
        </w:rPr>
        <w:t xml:space="preserve">стоимость земельного участка. </w:t>
      </w:r>
    </w:p>
    <w:p w:rsidR="001E138E" w:rsidRDefault="001E138E" w:rsidP="00DF22B0">
      <w:pPr>
        <w:shd w:val="clear" w:color="auto" w:fill="FFFFFF"/>
        <w:spacing w:line="269" w:lineRule="exact"/>
        <w:ind w:firstLine="805"/>
        <w:jc w:val="both"/>
        <w:rPr>
          <w:sz w:val="24"/>
        </w:rPr>
      </w:pPr>
      <w:r>
        <w:rPr>
          <w:sz w:val="24"/>
        </w:rPr>
        <w:t>Размер арендной платы будет определяться по действующей формуле, как произведение ставки арендной платы на размер земельного участка.</w:t>
      </w:r>
    </w:p>
    <w:p w:rsidR="0076259A" w:rsidRDefault="00B46818" w:rsidP="00DF22B0">
      <w:pPr>
        <w:shd w:val="clear" w:color="auto" w:fill="FFFFFF"/>
        <w:spacing w:line="269" w:lineRule="exact"/>
        <w:ind w:firstLine="805"/>
        <w:jc w:val="both"/>
        <w:rPr>
          <w:sz w:val="24"/>
        </w:rPr>
      </w:pPr>
      <w:r>
        <w:rPr>
          <w:sz w:val="24"/>
        </w:rPr>
        <w:t xml:space="preserve">При </w:t>
      </w:r>
      <w:r w:rsidR="0040485B">
        <w:rPr>
          <w:sz w:val="24"/>
        </w:rPr>
        <w:t xml:space="preserve">расчёте ставок учитывался </w:t>
      </w:r>
      <w:r>
        <w:rPr>
          <w:sz w:val="24"/>
        </w:rPr>
        <w:t xml:space="preserve">принцип учёта необходимости поддержки социально значимых видов деятельности посредством установления размера арендной платы в пределах, </w:t>
      </w:r>
      <w:r>
        <w:rPr>
          <w:sz w:val="24"/>
          <w:u w:val="single"/>
        </w:rPr>
        <w:t>не превышающих размер земельного налога.</w:t>
      </w:r>
      <w:r>
        <w:rPr>
          <w:sz w:val="24"/>
        </w:rPr>
        <w:t xml:space="preserve"> (</w:t>
      </w:r>
      <w:r w:rsidR="00CA15AD">
        <w:rPr>
          <w:sz w:val="24"/>
        </w:rPr>
        <w:t>5</w:t>
      </w:r>
      <w:r w:rsidR="00021DD5">
        <w:rPr>
          <w:sz w:val="24"/>
        </w:rPr>
        <w:t>-ый принцип по по</w:t>
      </w:r>
      <w:r>
        <w:rPr>
          <w:sz w:val="24"/>
        </w:rPr>
        <w:t>становлени</w:t>
      </w:r>
      <w:r w:rsidR="00021DD5">
        <w:rPr>
          <w:sz w:val="24"/>
        </w:rPr>
        <w:t>ю</w:t>
      </w:r>
      <w:r>
        <w:rPr>
          <w:sz w:val="24"/>
        </w:rPr>
        <w:t xml:space="preserve"> Правительства РФ от 16.07.2009 № 582).</w:t>
      </w:r>
      <w:r w:rsidR="003921A5">
        <w:rPr>
          <w:sz w:val="24"/>
        </w:rPr>
        <w:t xml:space="preserve"> </w:t>
      </w:r>
    </w:p>
    <w:p w:rsidR="006B3FFF" w:rsidRPr="00F40D1D" w:rsidRDefault="006B3FFF" w:rsidP="00DF22B0">
      <w:pPr>
        <w:shd w:val="clear" w:color="auto" w:fill="FFFFFF"/>
        <w:spacing w:line="269" w:lineRule="exact"/>
        <w:ind w:firstLine="805"/>
        <w:jc w:val="both"/>
        <w:rPr>
          <w:sz w:val="24"/>
          <w:szCs w:val="24"/>
        </w:rPr>
      </w:pPr>
      <w:r w:rsidRPr="00F40D1D">
        <w:rPr>
          <w:sz w:val="24"/>
          <w:szCs w:val="24"/>
        </w:rPr>
        <w:t>В приложени</w:t>
      </w:r>
      <w:r>
        <w:rPr>
          <w:sz w:val="24"/>
          <w:szCs w:val="24"/>
        </w:rPr>
        <w:t>ях в качестве видов разрешенного использования приведены коды (числовые обозначения), утверждённые приказом Минэкономразвития России от 01.09.2014 № 540, которые вступ</w:t>
      </w:r>
      <w:r w:rsidR="0014644B">
        <w:rPr>
          <w:sz w:val="24"/>
          <w:szCs w:val="24"/>
        </w:rPr>
        <w:t>или</w:t>
      </w:r>
      <w:r>
        <w:rPr>
          <w:sz w:val="24"/>
          <w:szCs w:val="24"/>
        </w:rPr>
        <w:t xml:space="preserve"> в силу с 24.12.2014</w:t>
      </w:r>
      <w:r w:rsidR="006D6F93">
        <w:rPr>
          <w:sz w:val="24"/>
          <w:szCs w:val="24"/>
        </w:rPr>
        <w:t xml:space="preserve"> (с учётом изменений)</w:t>
      </w:r>
      <w:r>
        <w:rPr>
          <w:sz w:val="24"/>
          <w:szCs w:val="24"/>
        </w:rPr>
        <w:t xml:space="preserve">. </w:t>
      </w:r>
    </w:p>
    <w:p w:rsidR="006750E8" w:rsidRDefault="00B940AF" w:rsidP="00DF22B0">
      <w:pPr>
        <w:shd w:val="clear" w:color="auto" w:fill="FFFFFF"/>
        <w:spacing w:line="269" w:lineRule="exact"/>
        <w:ind w:firstLine="805"/>
        <w:jc w:val="both"/>
        <w:rPr>
          <w:sz w:val="24"/>
          <w:szCs w:val="24"/>
        </w:rPr>
      </w:pPr>
      <w:r>
        <w:rPr>
          <w:sz w:val="24"/>
          <w:szCs w:val="24"/>
        </w:rPr>
        <w:t xml:space="preserve">В </w:t>
      </w:r>
      <w:r w:rsidR="006750E8">
        <w:rPr>
          <w:sz w:val="24"/>
          <w:szCs w:val="24"/>
        </w:rPr>
        <w:t>проекте данного решения не определяются ставки для таких категорий земель, как земли лесного фонда и земли водного фонда (федеральная собственность), земли запаса (они могут быть предоставлены только после перевода их в другую категорию).</w:t>
      </w:r>
      <w:r w:rsidR="006750E8" w:rsidRPr="002D106B">
        <w:rPr>
          <w:sz w:val="24"/>
          <w:szCs w:val="24"/>
        </w:rPr>
        <w:t xml:space="preserve">              </w:t>
      </w:r>
    </w:p>
    <w:p w:rsidR="00876BFB" w:rsidRDefault="00876BFB" w:rsidP="00876BFB">
      <w:pPr>
        <w:shd w:val="clear" w:color="auto" w:fill="FFFFFF"/>
        <w:spacing w:line="269" w:lineRule="exact"/>
        <w:jc w:val="both"/>
        <w:rPr>
          <w:sz w:val="24"/>
          <w:szCs w:val="24"/>
        </w:rPr>
      </w:pPr>
    </w:p>
    <w:p w:rsidR="00876BFB" w:rsidRPr="002D106B" w:rsidRDefault="00876BFB" w:rsidP="00876BFB">
      <w:pPr>
        <w:shd w:val="clear" w:color="auto" w:fill="FFFFFF"/>
        <w:spacing w:line="269" w:lineRule="exact"/>
        <w:jc w:val="both"/>
        <w:rPr>
          <w:sz w:val="24"/>
          <w:szCs w:val="24"/>
        </w:rPr>
      </w:pPr>
    </w:p>
    <w:sectPr w:rsidR="00876BFB" w:rsidRPr="002D106B" w:rsidSect="003E5C58">
      <w:pgSz w:w="11907" w:h="16840"/>
      <w:pgMar w:top="851" w:right="851" w:bottom="90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1">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2">
    <w:nsid w:val="04A27334"/>
    <w:multiLevelType w:val="singleLevel"/>
    <w:tmpl w:val="C8FAC2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4">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5">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6">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7">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8">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9">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0">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
    <w:nsid w:val="3E4A6C47"/>
    <w:multiLevelType w:val="hybridMultilevel"/>
    <w:tmpl w:val="907C5536"/>
    <w:lvl w:ilvl="0" w:tplc="97483DF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3F6003C7"/>
    <w:multiLevelType w:val="singleLevel"/>
    <w:tmpl w:val="A5BEE522"/>
    <w:lvl w:ilvl="0">
      <w:numFmt w:val="bullet"/>
      <w:lvlText w:val="-"/>
      <w:lvlJc w:val="left"/>
      <w:pPr>
        <w:tabs>
          <w:tab w:val="num" w:pos="360"/>
        </w:tabs>
        <w:ind w:left="360" w:hanging="360"/>
      </w:pPr>
      <w:rPr>
        <w:rFonts w:hint="default"/>
      </w:rPr>
    </w:lvl>
  </w:abstractNum>
  <w:abstractNum w:abstractNumId="13">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4">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15">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16">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17">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18">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19">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0">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2"/>
  </w:num>
  <w:num w:numId="2">
    <w:abstractNumId w:val="15"/>
  </w:num>
  <w:num w:numId="3">
    <w:abstractNumId w:val="12"/>
  </w:num>
  <w:num w:numId="4">
    <w:abstractNumId w:val="6"/>
  </w:num>
  <w:num w:numId="5">
    <w:abstractNumId w:val="4"/>
  </w:num>
  <w:num w:numId="6">
    <w:abstractNumId w:val="5"/>
  </w:num>
  <w:num w:numId="7">
    <w:abstractNumId w:val="0"/>
  </w:num>
  <w:num w:numId="8">
    <w:abstractNumId w:val="8"/>
  </w:num>
  <w:num w:numId="9">
    <w:abstractNumId w:val="13"/>
  </w:num>
  <w:num w:numId="10">
    <w:abstractNumId w:val="9"/>
  </w:num>
  <w:num w:numId="11">
    <w:abstractNumId w:val="16"/>
  </w:num>
  <w:num w:numId="12">
    <w:abstractNumId w:val="16"/>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3"/>
  </w:num>
  <w:num w:numId="14">
    <w:abstractNumId w:val="18"/>
  </w:num>
  <w:num w:numId="15">
    <w:abstractNumId w:val="17"/>
  </w:num>
  <w:num w:numId="16">
    <w:abstractNumId w:val="14"/>
  </w:num>
  <w:num w:numId="17">
    <w:abstractNumId w:val="1"/>
  </w:num>
  <w:num w:numId="18">
    <w:abstractNumId w:val="19"/>
  </w:num>
  <w:num w:numId="19">
    <w:abstractNumId w:val="20"/>
  </w:num>
  <w:num w:numId="20">
    <w:abstractNumId w:val="7"/>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140D4"/>
    <w:rsid w:val="00003051"/>
    <w:rsid w:val="00010204"/>
    <w:rsid w:val="00016854"/>
    <w:rsid w:val="00017D8B"/>
    <w:rsid w:val="00021DD5"/>
    <w:rsid w:val="0003281C"/>
    <w:rsid w:val="00034C5C"/>
    <w:rsid w:val="00034D69"/>
    <w:rsid w:val="0004078A"/>
    <w:rsid w:val="00041AEB"/>
    <w:rsid w:val="000454BB"/>
    <w:rsid w:val="0006109D"/>
    <w:rsid w:val="00093FBC"/>
    <w:rsid w:val="000A7FA5"/>
    <w:rsid w:val="000B019F"/>
    <w:rsid w:val="000B504C"/>
    <w:rsid w:val="000B7639"/>
    <w:rsid w:val="000C5B3F"/>
    <w:rsid w:val="000C7407"/>
    <w:rsid w:val="000E05E6"/>
    <w:rsid w:val="000E0F8D"/>
    <w:rsid w:val="000E263A"/>
    <w:rsid w:val="000E6EB1"/>
    <w:rsid w:val="000F420B"/>
    <w:rsid w:val="000F7162"/>
    <w:rsid w:val="00113C24"/>
    <w:rsid w:val="001155E9"/>
    <w:rsid w:val="00121A57"/>
    <w:rsid w:val="001311A6"/>
    <w:rsid w:val="0013642F"/>
    <w:rsid w:val="0014033E"/>
    <w:rsid w:val="0014644B"/>
    <w:rsid w:val="0015005D"/>
    <w:rsid w:val="00175C2C"/>
    <w:rsid w:val="00175FAF"/>
    <w:rsid w:val="00187E73"/>
    <w:rsid w:val="0019652A"/>
    <w:rsid w:val="00197E5A"/>
    <w:rsid w:val="001A6D07"/>
    <w:rsid w:val="001B63D5"/>
    <w:rsid w:val="001B7A30"/>
    <w:rsid w:val="001D040B"/>
    <w:rsid w:val="001D3480"/>
    <w:rsid w:val="001D7498"/>
    <w:rsid w:val="001E02A4"/>
    <w:rsid w:val="001E138E"/>
    <w:rsid w:val="001E32E3"/>
    <w:rsid w:val="001F7908"/>
    <w:rsid w:val="00200BBD"/>
    <w:rsid w:val="002015C8"/>
    <w:rsid w:val="00213455"/>
    <w:rsid w:val="00227960"/>
    <w:rsid w:val="00237EB1"/>
    <w:rsid w:val="002433CE"/>
    <w:rsid w:val="00252243"/>
    <w:rsid w:val="00260608"/>
    <w:rsid w:val="002765FA"/>
    <w:rsid w:val="00276838"/>
    <w:rsid w:val="00296324"/>
    <w:rsid w:val="002A4C79"/>
    <w:rsid w:val="002B276A"/>
    <w:rsid w:val="002B7E8E"/>
    <w:rsid w:val="002C01EA"/>
    <w:rsid w:val="002D106B"/>
    <w:rsid w:val="002E6F1C"/>
    <w:rsid w:val="002F0666"/>
    <w:rsid w:val="002F55D1"/>
    <w:rsid w:val="00303F59"/>
    <w:rsid w:val="00304651"/>
    <w:rsid w:val="00321906"/>
    <w:rsid w:val="003225BE"/>
    <w:rsid w:val="00325D66"/>
    <w:rsid w:val="00326785"/>
    <w:rsid w:val="00331F65"/>
    <w:rsid w:val="003365F0"/>
    <w:rsid w:val="00353E74"/>
    <w:rsid w:val="003921A5"/>
    <w:rsid w:val="00397D68"/>
    <w:rsid w:val="003C2E98"/>
    <w:rsid w:val="003D3B52"/>
    <w:rsid w:val="003E5C58"/>
    <w:rsid w:val="003F5B55"/>
    <w:rsid w:val="003F62C1"/>
    <w:rsid w:val="0040414D"/>
    <w:rsid w:val="0040485B"/>
    <w:rsid w:val="00412A9A"/>
    <w:rsid w:val="0041513A"/>
    <w:rsid w:val="004273CA"/>
    <w:rsid w:val="00442B47"/>
    <w:rsid w:val="00452077"/>
    <w:rsid w:val="0045544F"/>
    <w:rsid w:val="0047413A"/>
    <w:rsid w:val="004741A1"/>
    <w:rsid w:val="00497EEF"/>
    <w:rsid w:val="004A18B6"/>
    <w:rsid w:val="004A64F6"/>
    <w:rsid w:val="004B2772"/>
    <w:rsid w:val="004B4601"/>
    <w:rsid w:val="004B7AA8"/>
    <w:rsid w:val="004C3F74"/>
    <w:rsid w:val="004D1BC5"/>
    <w:rsid w:val="004D47B7"/>
    <w:rsid w:val="004D4F8F"/>
    <w:rsid w:val="004E5055"/>
    <w:rsid w:val="004E5C90"/>
    <w:rsid w:val="004F3DFF"/>
    <w:rsid w:val="0050066C"/>
    <w:rsid w:val="00502269"/>
    <w:rsid w:val="00502FEB"/>
    <w:rsid w:val="00506122"/>
    <w:rsid w:val="0051534C"/>
    <w:rsid w:val="00523F9A"/>
    <w:rsid w:val="00530EEA"/>
    <w:rsid w:val="0053593D"/>
    <w:rsid w:val="00540DA9"/>
    <w:rsid w:val="00545511"/>
    <w:rsid w:val="005463E3"/>
    <w:rsid w:val="005546B7"/>
    <w:rsid w:val="00561629"/>
    <w:rsid w:val="0056242D"/>
    <w:rsid w:val="00571DAD"/>
    <w:rsid w:val="0059633D"/>
    <w:rsid w:val="005B641A"/>
    <w:rsid w:val="005C24C5"/>
    <w:rsid w:val="005E2DF0"/>
    <w:rsid w:val="005E3B5E"/>
    <w:rsid w:val="005E4838"/>
    <w:rsid w:val="00610101"/>
    <w:rsid w:val="006140D4"/>
    <w:rsid w:val="006141B8"/>
    <w:rsid w:val="006372FA"/>
    <w:rsid w:val="006500BC"/>
    <w:rsid w:val="0067041E"/>
    <w:rsid w:val="006750E8"/>
    <w:rsid w:val="006775E2"/>
    <w:rsid w:val="0068015E"/>
    <w:rsid w:val="006A4EE8"/>
    <w:rsid w:val="006B3FFF"/>
    <w:rsid w:val="006B7979"/>
    <w:rsid w:val="006C697C"/>
    <w:rsid w:val="006D6F93"/>
    <w:rsid w:val="006E3299"/>
    <w:rsid w:val="006E4980"/>
    <w:rsid w:val="006F1199"/>
    <w:rsid w:val="00701A3A"/>
    <w:rsid w:val="00717296"/>
    <w:rsid w:val="0072007E"/>
    <w:rsid w:val="007225C6"/>
    <w:rsid w:val="007563F1"/>
    <w:rsid w:val="0076259A"/>
    <w:rsid w:val="007632AA"/>
    <w:rsid w:val="007826BD"/>
    <w:rsid w:val="0078280F"/>
    <w:rsid w:val="007C6EC0"/>
    <w:rsid w:val="007D34B2"/>
    <w:rsid w:val="007D76C1"/>
    <w:rsid w:val="007E2A16"/>
    <w:rsid w:val="007E485C"/>
    <w:rsid w:val="00800229"/>
    <w:rsid w:val="008128E8"/>
    <w:rsid w:val="00813C5C"/>
    <w:rsid w:val="008334FC"/>
    <w:rsid w:val="00855DC5"/>
    <w:rsid w:val="008568A0"/>
    <w:rsid w:val="008738B3"/>
    <w:rsid w:val="00876BFB"/>
    <w:rsid w:val="008777F2"/>
    <w:rsid w:val="00886AC7"/>
    <w:rsid w:val="008879F9"/>
    <w:rsid w:val="00894D0E"/>
    <w:rsid w:val="008A120F"/>
    <w:rsid w:val="008B3F1F"/>
    <w:rsid w:val="008C52A0"/>
    <w:rsid w:val="008C5B44"/>
    <w:rsid w:val="008E52F6"/>
    <w:rsid w:val="008F5504"/>
    <w:rsid w:val="00912AAD"/>
    <w:rsid w:val="00913900"/>
    <w:rsid w:val="009200FF"/>
    <w:rsid w:val="00923501"/>
    <w:rsid w:val="009365BF"/>
    <w:rsid w:val="00944FF6"/>
    <w:rsid w:val="009715A1"/>
    <w:rsid w:val="0097723D"/>
    <w:rsid w:val="009836AB"/>
    <w:rsid w:val="00984D41"/>
    <w:rsid w:val="0099098D"/>
    <w:rsid w:val="00992614"/>
    <w:rsid w:val="009A3101"/>
    <w:rsid w:val="009A4B21"/>
    <w:rsid w:val="009A7CFF"/>
    <w:rsid w:val="009C3226"/>
    <w:rsid w:val="009C7FA6"/>
    <w:rsid w:val="009D1AAB"/>
    <w:rsid w:val="009D1C68"/>
    <w:rsid w:val="009D76F4"/>
    <w:rsid w:val="009F5006"/>
    <w:rsid w:val="009F7214"/>
    <w:rsid w:val="00A00A34"/>
    <w:rsid w:val="00A3790B"/>
    <w:rsid w:val="00A5687E"/>
    <w:rsid w:val="00A57EED"/>
    <w:rsid w:val="00A74350"/>
    <w:rsid w:val="00A744E4"/>
    <w:rsid w:val="00A87B04"/>
    <w:rsid w:val="00A900B4"/>
    <w:rsid w:val="00AA50B7"/>
    <w:rsid w:val="00AC02E3"/>
    <w:rsid w:val="00AC14F2"/>
    <w:rsid w:val="00AC265F"/>
    <w:rsid w:val="00AE282B"/>
    <w:rsid w:val="00AF1847"/>
    <w:rsid w:val="00AF3AF0"/>
    <w:rsid w:val="00AF6210"/>
    <w:rsid w:val="00B018AF"/>
    <w:rsid w:val="00B069D0"/>
    <w:rsid w:val="00B12122"/>
    <w:rsid w:val="00B14985"/>
    <w:rsid w:val="00B16E03"/>
    <w:rsid w:val="00B17FEA"/>
    <w:rsid w:val="00B33EB9"/>
    <w:rsid w:val="00B37FBD"/>
    <w:rsid w:val="00B426F5"/>
    <w:rsid w:val="00B461B6"/>
    <w:rsid w:val="00B46818"/>
    <w:rsid w:val="00B6235D"/>
    <w:rsid w:val="00B6751F"/>
    <w:rsid w:val="00B847B2"/>
    <w:rsid w:val="00B940AF"/>
    <w:rsid w:val="00BA57F8"/>
    <w:rsid w:val="00BC449A"/>
    <w:rsid w:val="00BD257E"/>
    <w:rsid w:val="00BD59F2"/>
    <w:rsid w:val="00BE3160"/>
    <w:rsid w:val="00BE7A1F"/>
    <w:rsid w:val="00BF3736"/>
    <w:rsid w:val="00BF3AD4"/>
    <w:rsid w:val="00C0736A"/>
    <w:rsid w:val="00C11ADA"/>
    <w:rsid w:val="00C3497B"/>
    <w:rsid w:val="00C477ED"/>
    <w:rsid w:val="00C65EC5"/>
    <w:rsid w:val="00C661D2"/>
    <w:rsid w:val="00C67719"/>
    <w:rsid w:val="00C71C3E"/>
    <w:rsid w:val="00C96748"/>
    <w:rsid w:val="00CA15AD"/>
    <w:rsid w:val="00CA165B"/>
    <w:rsid w:val="00CA1D61"/>
    <w:rsid w:val="00CC1EA9"/>
    <w:rsid w:val="00CC6D98"/>
    <w:rsid w:val="00CD6749"/>
    <w:rsid w:val="00CD7D2E"/>
    <w:rsid w:val="00CE20D6"/>
    <w:rsid w:val="00CE29A1"/>
    <w:rsid w:val="00D12E30"/>
    <w:rsid w:val="00D22E5A"/>
    <w:rsid w:val="00D34FC0"/>
    <w:rsid w:val="00D375A1"/>
    <w:rsid w:val="00D42F4C"/>
    <w:rsid w:val="00D43BF8"/>
    <w:rsid w:val="00D6063A"/>
    <w:rsid w:val="00D86BC5"/>
    <w:rsid w:val="00DC4EFB"/>
    <w:rsid w:val="00DE6EC5"/>
    <w:rsid w:val="00DF22B0"/>
    <w:rsid w:val="00DF6564"/>
    <w:rsid w:val="00E035BF"/>
    <w:rsid w:val="00E03F1B"/>
    <w:rsid w:val="00E10036"/>
    <w:rsid w:val="00E1757E"/>
    <w:rsid w:val="00E23C6A"/>
    <w:rsid w:val="00E35AD1"/>
    <w:rsid w:val="00E367B3"/>
    <w:rsid w:val="00E40002"/>
    <w:rsid w:val="00E45882"/>
    <w:rsid w:val="00E84B98"/>
    <w:rsid w:val="00E97EBE"/>
    <w:rsid w:val="00EB1EC0"/>
    <w:rsid w:val="00EB2DC5"/>
    <w:rsid w:val="00ED2E96"/>
    <w:rsid w:val="00ED3788"/>
    <w:rsid w:val="00EE61F0"/>
    <w:rsid w:val="00EF5C83"/>
    <w:rsid w:val="00F01017"/>
    <w:rsid w:val="00F0122D"/>
    <w:rsid w:val="00F07614"/>
    <w:rsid w:val="00F26BF4"/>
    <w:rsid w:val="00F309B7"/>
    <w:rsid w:val="00F30CCE"/>
    <w:rsid w:val="00F40D1D"/>
    <w:rsid w:val="00F41DEE"/>
    <w:rsid w:val="00F43DD2"/>
    <w:rsid w:val="00F50451"/>
    <w:rsid w:val="00F54EAA"/>
    <w:rsid w:val="00F578C4"/>
    <w:rsid w:val="00F62840"/>
    <w:rsid w:val="00F66F8B"/>
    <w:rsid w:val="00F676E4"/>
    <w:rsid w:val="00F74102"/>
    <w:rsid w:val="00F76A09"/>
    <w:rsid w:val="00F82DA8"/>
    <w:rsid w:val="00F902F6"/>
    <w:rsid w:val="00F916D9"/>
    <w:rsid w:val="00FA28AB"/>
    <w:rsid w:val="00FA6A79"/>
    <w:rsid w:val="00FB0C5E"/>
    <w:rsid w:val="00FC3F7C"/>
    <w:rsid w:val="00FD71A6"/>
    <w:rsid w:val="00FE26EA"/>
    <w:rsid w:val="00FE54A0"/>
    <w:rsid w:val="00FE7262"/>
    <w:rsid w:val="00FE7E88"/>
    <w:rsid w:val="00FF4EE9"/>
    <w:rsid w:val="00FF7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C58"/>
  </w:style>
  <w:style w:type="paragraph" w:styleId="1">
    <w:name w:val="heading 1"/>
    <w:basedOn w:val="a"/>
    <w:next w:val="a"/>
    <w:qFormat/>
    <w:rsid w:val="003E5C58"/>
    <w:pPr>
      <w:keepNext/>
      <w:jc w:val="center"/>
      <w:outlineLvl w:val="0"/>
    </w:pPr>
    <w:rPr>
      <w:sz w:val="28"/>
    </w:rPr>
  </w:style>
  <w:style w:type="paragraph" w:styleId="2">
    <w:name w:val="heading 2"/>
    <w:basedOn w:val="a"/>
    <w:next w:val="a"/>
    <w:qFormat/>
    <w:rsid w:val="003E5C58"/>
    <w:pPr>
      <w:keepNext/>
      <w:jc w:val="center"/>
      <w:outlineLvl w:val="1"/>
    </w:pPr>
    <w:rPr>
      <w:sz w:val="24"/>
    </w:rPr>
  </w:style>
  <w:style w:type="paragraph" w:styleId="3">
    <w:name w:val="heading 3"/>
    <w:basedOn w:val="a"/>
    <w:next w:val="a"/>
    <w:qFormat/>
    <w:rsid w:val="003E5C58"/>
    <w:pPr>
      <w:keepNext/>
      <w:jc w:val="both"/>
      <w:outlineLvl w:val="2"/>
    </w:pPr>
    <w:rPr>
      <w:sz w:val="24"/>
    </w:rPr>
  </w:style>
  <w:style w:type="paragraph" w:styleId="4">
    <w:name w:val="heading 4"/>
    <w:basedOn w:val="a"/>
    <w:next w:val="a"/>
    <w:qFormat/>
    <w:rsid w:val="003E5C58"/>
    <w:pPr>
      <w:keepNext/>
      <w:ind w:right="-108" w:hanging="74"/>
      <w:jc w:val="both"/>
      <w:outlineLvl w:val="3"/>
    </w:pPr>
    <w:rPr>
      <w:sz w:val="24"/>
    </w:rPr>
  </w:style>
  <w:style w:type="paragraph" w:styleId="5">
    <w:name w:val="heading 5"/>
    <w:basedOn w:val="a"/>
    <w:next w:val="a"/>
    <w:qFormat/>
    <w:rsid w:val="003E5C58"/>
    <w:pPr>
      <w:keepNext/>
      <w:jc w:val="center"/>
      <w:outlineLvl w:val="4"/>
    </w:pPr>
    <w:rPr>
      <w:b/>
      <w:sz w:val="28"/>
    </w:rPr>
  </w:style>
  <w:style w:type="paragraph" w:styleId="6">
    <w:name w:val="heading 6"/>
    <w:basedOn w:val="a"/>
    <w:next w:val="a"/>
    <w:qFormat/>
    <w:rsid w:val="003E5C58"/>
    <w:pPr>
      <w:keepNext/>
      <w:jc w:val="center"/>
      <w:outlineLvl w:val="5"/>
    </w:pPr>
    <w:rPr>
      <w:b/>
      <w:bCs/>
      <w:sz w:val="24"/>
    </w:rPr>
  </w:style>
  <w:style w:type="paragraph" w:styleId="7">
    <w:name w:val="heading 7"/>
    <w:basedOn w:val="a"/>
    <w:next w:val="a"/>
    <w:qFormat/>
    <w:rsid w:val="003E5C58"/>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3E5C58"/>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C58"/>
    <w:pPr>
      <w:jc w:val="both"/>
    </w:pPr>
    <w:rPr>
      <w:sz w:val="28"/>
    </w:rPr>
  </w:style>
  <w:style w:type="paragraph" w:styleId="20">
    <w:name w:val="Body Text 2"/>
    <w:basedOn w:val="a"/>
    <w:rsid w:val="003E5C58"/>
    <w:pPr>
      <w:jc w:val="center"/>
    </w:pPr>
    <w:rPr>
      <w:sz w:val="28"/>
    </w:rPr>
  </w:style>
  <w:style w:type="paragraph" w:styleId="a4">
    <w:name w:val="Body Text Indent"/>
    <w:basedOn w:val="a"/>
    <w:link w:val="a5"/>
    <w:rsid w:val="003E5C58"/>
    <w:pPr>
      <w:ind w:firstLine="851"/>
      <w:jc w:val="both"/>
    </w:pPr>
    <w:rPr>
      <w:sz w:val="28"/>
    </w:rPr>
  </w:style>
  <w:style w:type="paragraph" w:styleId="21">
    <w:name w:val="Body Text Indent 2"/>
    <w:basedOn w:val="a"/>
    <w:rsid w:val="003E5C58"/>
    <w:pPr>
      <w:shd w:val="clear" w:color="auto" w:fill="FFFFFF"/>
      <w:spacing w:before="797"/>
      <w:ind w:left="6237"/>
      <w:jc w:val="both"/>
    </w:pPr>
    <w:rPr>
      <w:sz w:val="24"/>
    </w:rPr>
  </w:style>
  <w:style w:type="paragraph" w:styleId="30">
    <w:name w:val="Body Text Indent 3"/>
    <w:basedOn w:val="a"/>
    <w:rsid w:val="003E5C58"/>
    <w:pPr>
      <w:shd w:val="clear" w:color="auto" w:fill="FFFFFF"/>
      <w:ind w:firstLine="874"/>
    </w:pPr>
    <w:rPr>
      <w:color w:val="000000"/>
      <w:spacing w:val="-1"/>
      <w:sz w:val="24"/>
      <w:szCs w:val="24"/>
    </w:rPr>
  </w:style>
  <w:style w:type="paragraph" w:styleId="a6">
    <w:name w:val="Block Text"/>
    <w:basedOn w:val="a"/>
    <w:rsid w:val="003E5C58"/>
    <w:pPr>
      <w:shd w:val="clear" w:color="auto" w:fill="FFFFFF"/>
      <w:spacing w:line="298" w:lineRule="exact"/>
      <w:ind w:left="45" w:right="45" w:firstLine="805"/>
      <w:jc w:val="both"/>
    </w:pPr>
    <w:rPr>
      <w:sz w:val="24"/>
    </w:rPr>
  </w:style>
  <w:style w:type="table" w:styleId="a7">
    <w:name w:val="Table Grid"/>
    <w:basedOn w:val="a1"/>
    <w:rsid w:val="00894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94D0E"/>
    <w:pPr>
      <w:widowControl w:val="0"/>
      <w:autoSpaceDE w:val="0"/>
      <w:autoSpaceDN w:val="0"/>
      <w:adjustRightInd w:val="0"/>
    </w:pPr>
    <w:rPr>
      <w:rFonts w:ascii="Courier New" w:hAnsi="Courier New" w:cs="Courier New"/>
    </w:rPr>
  </w:style>
  <w:style w:type="paragraph" w:customStyle="1" w:styleId="ConsPlusNormal">
    <w:name w:val="ConsPlusNormal"/>
    <w:rsid w:val="006C697C"/>
    <w:pPr>
      <w:autoSpaceDE w:val="0"/>
      <w:autoSpaceDN w:val="0"/>
      <w:adjustRightInd w:val="0"/>
      <w:ind w:firstLine="720"/>
    </w:pPr>
    <w:rPr>
      <w:rFonts w:ascii="Arial" w:hAnsi="Arial" w:cs="Arial"/>
    </w:rPr>
  </w:style>
  <w:style w:type="paragraph" w:styleId="a8">
    <w:name w:val="Title"/>
    <w:basedOn w:val="a"/>
    <w:qFormat/>
    <w:rsid w:val="005E3B5E"/>
    <w:pPr>
      <w:jc w:val="center"/>
    </w:pPr>
    <w:rPr>
      <w:b/>
      <w:sz w:val="28"/>
    </w:rPr>
  </w:style>
  <w:style w:type="paragraph" w:customStyle="1" w:styleId="10">
    <w:name w:val="Знак Знак Знак1"/>
    <w:basedOn w:val="a"/>
    <w:rsid w:val="005E3B5E"/>
    <w:pPr>
      <w:tabs>
        <w:tab w:val="num" w:pos="360"/>
      </w:tabs>
      <w:spacing w:after="160" w:line="240" w:lineRule="exact"/>
    </w:pPr>
    <w:rPr>
      <w:rFonts w:ascii="Verdana" w:hAnsi="Verdana" w:cs="Verdana"/>
      <w:lang w:val="en-US" w:eastAsia="en-US"/>
    </w:rPr>
  </w:style>
  <w:style w:type="paragraph" w:styleId="a9">
    <w:name w:val="No Spacing"/>
    <w:uiPriority w:val="1"/>
    <w:qFormat/>
    <w:rsid w:val="0045544F"/>
    <w:rPr>
      <w:rFonts w:asciiTheme="minorHAnsi" w:eastAsiaTheme="minorEastAsia" w:hAnsiTheme="minorHAnsi" w:cstheme="minorBidi"/>
      <w:sz w:val="22"/>
      <w:szCs w:val="22"/>
    </w:rPr>
  </w:style>
  <w:style w:type="character" w:customStyle="1" w:styleId="a5">
    <w:name w:val="Основной текст с отступом Знак"/>
    <w:basedOn w:val="a0"/>
    <w:link w:val="a4"/>
    <w:rsid w:val="00D42F4C"/>
    <w:rPr>
      <w:sz w:val="28"/>
    </w:rPr>
  </w:style>
  <w:style w:type="character" w:styleId="aa">
    <w:name w:val="Hyperlink"/>
    <w:basedOn w:val="a0"/>
    <w:rsid w:val="00D42F4C"/>
    <w:rPr>
      <w:color w:val="0000FF"/>
      <w:u w:val="single"/>
    </w:rPr>
  </w:style>
</w:styles>
</file>

<file path=word/webSettings.xml><?xml version="1.0" encoding="utf-8"?>
<w:webSettings xmlns:r="http://schemas.openxmlformats.org/officeDocument/2006/relationships" xmlns:w="http://schemas.openxmlformats.org/wordprocessingml/2006/main">
  <w:divs>
    <w:div w:id="222839925">
      <w:bodyDiv w:val="1"/>
      <w:marLeft w:val="0"/>
      <w:marRight w:val="0"/>
      <w:marTop w:val="0"/>
      <w:marBottom w:val="0"/>
      <w:divBdr>
        <w:top w:val="none" w:sz="0" w:space="0" w:color="auto"/>
        <w:left w:val="none" w:sz="0" w:space="0" w:color="auto"/>
        <w:bottom w:val="none" w:sz="0" w:space="0" w:color="auto"/>
        <w:right w:val="none" w:sz="0" w:space="0" w:color="auto"/>
      </w:divBdr>
    </w:div>
    <w:div w:id="1512449694">
      <w:bodyDiv w:val="1"/>
      <w:marLeft w:val="0"/>
      <w:marRight w:val="0"/>
      <w:marTop w:val="0"/>
      <w:marBottom w:val="0"/>
      <w:divBdr>
        <w:top w:val="none" w:sz="0" w:space="0" w:color="auto"/>
        <w:left w:val="none" w:sz="0" w:space="0" w:color="auto"/>
        <w:bottom w:val="none" w:sz="0" w:space="0" w:color="auto"/>
        <w:right w:val="none" w:sz="0" w:space="0" w:color="auto"/>
      </w:divBdr>
    </w:div>
    <w:div w:id="1929194938">
      <w:bodyDiv w:val="1"/>
      <w:marLeft w:val="0"/>
      <w:marRight w:val="0"/>
      <w:marTop w:val="0"/>
      <w:marBottom w:val="0"/>
      <w:divBdr>
        <w:top w:val="none" w:sz="0" w:space="0" w:color="auto"/>
        <w:left w:val="none" w:sz="0" w:space="0" w:color="auto"/>
        <w:bottom w:val="none" w:sz="0" w:space="0" w:color="auto"/>
        <w:right w:val="none" w:sz="0" w:space="0" w:color="auto"/>
      </w:divBdr>
    </w:div>
    <w:div w:id="21391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ettings" Target="settings.xml"/><Relationship Id="rId7" Type="http://schemas.openxmlformats.org/officeDocument/2006/relationships/hyperlink" Target="http://www.chainsk.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Василий Мельников</dc:creator>
  <cp:keywords/>
  <dc:description/>
  <cp:lastModifiedBy>duma</cp:lastModifiedBy>
  <cp:revision>24</cp:revision>
  <cp:lastPrinted>2021-11-16T08:49:00Z</cp:lastPrinted>
  <dcterms:created xsi:type="dcterms:W3CDTF">2021-11-08T10:09:00Z</dcterms:created>
  <dcterms:modified xsi:type="dcterms:W3CDTF">2021-11-23T10:23:00Z</dcterms:modified>
</cp:coreProperties>
</file>