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7A" w:rsidRPr="00DC7A7A" w:rsidRDefault="006C09CC" w:rsidP="00DC7A7A">
      <w:pPr>
        <w:tabs>
          <w:tab w:val="center" w:pos="4904"/>
        </w:tabs>
        <w:spacing w:after="0" w:line="240" w:lineRule="auto"/>
        <w:ind w:firstLine="709"/>
        <w:jc w:val="both"/>
        <w:rPr>
          <w:rFonts w:ascii="Times New Roman" w:hAnsi="Times New Roman" w:cs="Times New Roman"/>
          <w:b/>
          <w:sz w:val="26"/>
          <w:szCs w:val="26"/>
        </w:rPr>
      </w:pPr>
      <w:r w:rsidRPr="006C09CC">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6pt;width:61.7pt;height:71.65pt;z-index:251658240" wrapcoords="8013 300 2787 1800 697 3300 0 9900 697 16500 2787 19500 4181 19800 8013 21000 8710 21000 12542 21000 13239 21000 17071 19800 18465 19500 20903 16200 21252 8400 20903 3600 18116 1500 13239 300 8013 300">
            <v:imagedata r:id="rId5" o:title=""/>
            <w10:wrap type="tight" anchorx="page"/>
          </v:shape>
          <o:OLEObject Type="Embed" ProgID="Msxml2.SAXXMLReader.5.0" ShapeID="_x0000_s1026" DrawAspect="Content" ObjectID="_1644312818" r:id="rId6"/>
        </w:pict>
      </w: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Default="00DC7A7A" w:rsidP="00DC7A7A">
      <w:pPr>
        <w:tabs>
          <w:tab w:val="center" w:pos="4904"/>
        </w:tabs>
        <w:spacing w:after="0" w:line="240" w:lineRule="auto"/>
        <w:ind w:firstLine="709"/>
        <w:jc w:val="both"/>
        <w:rPr>
          <w:rFonts w:ascii="Times New Roman" w:hAnsi="Times New Roman" w:cs="Times New Roman"/>
          <w:b/>
          <w:sz w:val="26"/>
          <w:szCs w:val="26"/>
        </w:rPr>
      </w:pPr>
      <w:r w:rsidRPr="00DC7A7A">
        <w:rPr>
          <w:rFonts w:ascii="Times New Roman" w:hAnsi="Times New Roman" w:cs="Times New Roman"/>
          <w:b/>
          <w:sz w:val="26"/>
          <w:szCs w:val="26"/>
        </w:rPr>
        <w:tab/>
      </w:r>
    </w:p>
    <w:p w:rsidR="00072865" w:rsidRDefault="00072865" w:rsidP="00072865">
      <w:pPr>
        <w:tabs>
          <w:tab w:val="center" w:pos="4904"/>
        </w:tabs>
        <w:spacing w:after="0" w:line="240" w:lineRule="auto"/>
        <w:jc w:val="center"/>
        <w:rPr>
          <w:rFonts w:ascii="Times New Roman" w:hAnsi="Times New Roman" w:cs="Times New Roman"/>
          <w:b/>
          <w:sz w:val="26"/>
          <w:szCs w:val="26"/>
        </w:rPr>
      </w:pPr>
    </w:p>
    <w:p w:rsidR="00DC7A7A" w:rsidRPr="00630246" w:rsidRDefault="00DC7A7A" w:rsidP="00072865">
      <w:pPr>
        <w:tabs>
          <w:tab w:val="center" w:pos="4904"/>
        </w:tabs>
        <w:spacing w:after="0" w:line="240" w:lineRule="auto"/>
        <w:jc w:val="center"/>
        <w:rPr>
          <w:rFonts w:ascii="Times New Roman" w:hAnsi="Times New Roman" w:cs="Times New Roman"/>
          <w:b/>
          <w:sz w:val="24"/>
          <w:szCs w:val="24"/>
        </w:rPr>
      </w:pPr>
      <w:r w:rsidRPr="00630246">
        <w:rPr>
          <w:rFonts w:ascii="Times New Roman" w:hAnsi="Times New Roman" w:cs="Times New Roman"/>
          <w:b/>
          <w:sz w:val="24"/>
          <w:szCs w:val="24"/>
        </w:rPr>
        <w:t>ДУМА ЧАИНСКОГО РАЙОНА</w:t>
      </w:r>
    </w:p>
    <w:p w:rsidR="00DC7A7A" w:rsidRPr="00630246" w:rsidRDefault="00DC7A7A" w:rsidP="00072865">
      <w:pPr>
        <w:spacing w:after="0" w:line="240" w:lineRule="auto"/>
        <w:jc w:val="center"/>
        <w:rPr>
          <w:rFonts w:ascii="Times New Roman" w:hAnsi="Times New Roman" w:cs="Times New Roman"/>
          <w:b/>
          <w:sz w:val="24"/>
          <w:szCs w:val="24"/>
        </w:rPr>
      </w:pPr>
    </w:p>
    <w:p w:rsidR="00DC7A7A" w:rsidRPr="00630246" w:rsidRDefault="00DC7A7A" w:rsidP="00072865">
      <w:pPr>
        <w:spacing w:after="0" w:line="240" w:lineRule="auto"/>
        <w:jc w:val="center"/>
        <w:rPr>
          <w:rFonts w:ascii="Times New Roman" w:hAnsi="Times New Roman" w:cs="Times New Roman"/>
          <w:b/>
          <w:sz w:val="24"/>
          <w:szCs w:val="24"/>
        </w:rPr>
      </w:pPr>
      <w:r w:rsidRPr="00630246">
        <w:rPr>
          <w:rFonts w:ascii="Times New Roman" w:hAnsi="Times New Roman" w:cs="Times New Roman"/>
          <w:b/>
          <w:sz w:val="24"/>
          <w:szCs w:val="24"/>
        </w:rPr>
        <w:t>РЕШЕНИЕ</w:t>
      </w:r>
    </w:p>
    <w:p w:rsidR="00DC7A7A" w:rsidRPr="00DC7A7A" w:rsidRDefault="00DC7A7A" w:rsidP="00DC7A7A">
      <w:pPr>
        <w:spacing w:after="0" w:line="240" w:lineRule="auto"/>
        <w:jc w:val="both"/>
        <w:rPr>
          <w:rFonts w:ascii="Times New Roman" w:hAnsi="Times New Roman" w:cs="Times New Roman"/>
          <w:b/>
          <w:sz w:val="26"/>
          <w:szCs w:val="26"/>
        </w:rPr>
      </w:pPr>
    </w:p>
    <w:p w:rsidR="00DC7A7A" w:rsidRPr="00630246" w:rsidRDefault="0092457A" w:rsidP="00DC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DC7A7A" w:rsidRPr="00630246">
        <w:rPr>
          <w:rFonts w:ascii="Times New Roman" w:hAnsi="Times New Roman" w:cs="Times New Roman"/>
          <w:sz w:val="24"/>
          <w:szCs w:val="24"/>
        </w:rPr>
        <w:t>.02.20</w:t>
      </w:r>
      <w:r w:rsidR="00630246" w:rsidRPr="00630246">
        <w:rPr>
          <w:rFonts w:ascii="Times New Roman" w:hAnsi="Times New Roman" w:cs="Times New Roman"/>
          <w:sz w:val="24"/>
          <w:szCs w:val="24"/>
        </w:rPr>
        <w:t>20</w:t>
      </w:r>
      <w:r w:rsidR="00DC7A7A" w:rsidRPr="00630246">
        <w:rPr>
          <w:rFonts w:ascii="Times New Roman" w:hAnsi="Times New Roman" w:cs="Times New Roman"/>
          <w:sz w:val="24"/>
          <w:szCs w:val="24"/>
        </w:rPr>
        <w:t xml:space="preserve">                                         </w:t>
      </w:r>
      <w:r w:rsidR="00630246">
        <w:rPr>
          <w:rFonts w:ascii="Times New Roman" w:hAnsi="Times New Roman" w:cs="Times New Roman"/>
          <w:sz w:val="24"/>
          <w:szCs w:val="24"/>
        </w:rPr>
        <w:t xml:space="preserve">      </w:t>
      </w:r>
      <w:r w:rsidR="00DC7A7A" w:rsidRPr="00630246">
        <w:rPr>
          <w:rFonts w:ascii="Times New Roman" w:hAnsi="Times New Roman" w:cs="Times New Roman"/>
          <w:sz w:val="24"/>
          <w:szCs w:val="24"/>
        </w:rPr>
        <w:t xml:space="preserve">  с. Подгорное                             </w:t>
      </w:r>
      <w:r w:rsidR="00630246">
        <w:rPr>
          <w:rFonts w:ascii="Times New Roman" w:hAnsi="Times New Roman" w:cs="Times New Roman"/>
          <w:sz w:val="24"/>
          <w:szCs w:val="24"/>
        </w:rPr>
        <w:t xml:space="preserve">      </w:t>
      </w:r>
      <w:r w:rsidR="00DC7A7A" w:rsidRPr="00630246">
        <w:rPr>
          <w:rFonts w:ascii="Times New Roman" w:hAnsi="Times New Roman" w:cs="Times New Roman"/>
          <w:sz w:val="24"/>
          <w:szCs w:val="24"/>
        </w:rPr>
        <w:t xml:space="preserve">        </w:t>
      </w:r>
      <w:r w:rsidR="00025722" w:rsidRPr="00630246">
        <w:rPr>
          <w:rFonts w:ascii="Times New Roman" w:hAnsi="Times New Roman" w:cs="Times New Roman"/>
          <w:sz w:val="24"/>
          <w:szCs w:val="24"/>
        </w:rPr>
        <w:t xml:space="preserve">            № </w:t>
      </w:r>
      <w:r>
        <w:rPr>
          <w:rFonts w:ascii="Times New Roman" w:hAnsi="Times New Roman" w:cs="Times New Roman"/>
          <w:sz w:val="24"/>
          <w:szCs w:val="24"/>
        </w:rPr>
        <w:t>424</w:t>
      </w:r>
    </w:p>
    <w:p w:rsidR="00DC7A7A" w:rsidRPr="00DC7A7A" w:rsidRDefault="00DC7A7A" w:rsidP="00DC7A7A">
      <w:pPr>
        <w:tabs>
          <w:tab w:val="left" w:pos="4500"/>
        </w:tabs>
        <w:spacing w:after="0" w:line="240" w:lineRule="auto"/>
        <w:ind w:firstLine="709"/>
        <w:jc w:val="both"/>
        <w:rPr>
          <w:rFonts w:ascii="Times New Roman" w:hAnsi="Times New Roman" w:cs="Times New Roman"/>
          <w:color w:val="000000"/>
          <w:sz w:val="26"/>
          <w:szCs w:val="26"/>
        </w:rPr>
      </w:pPr>
    </w:p>
    <w:p w:rsidR="00DC7A7A" w:rsidRPr="00630246" w:rsidRDefault="00DC7A7A" w:rsidP="00DC7A7A">
      <w:pPr>
        <w:tabs>
          <w:tab w:val="left" w:pos="4500"/>
        </w:tabs>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tabs>
          <w:tab w:val="left" w:pos="3686"/>
          <w:tab w:val="left" w:pos="4111"/>
          <w:tab w:val="left" w:pos="4253"/>
        </w:tabs>
        <w:spacing w:after="0" w:line="240" w:lineRule="auto"/>
        <w:ind w:right="5101"/>
        <w:jc w:val="both"/>
        <w:rPr>
          <w:rFonts w:ascii="Times New Roman" w:hAnsi="Times New Roman" w:cs="Times New Roman"/>
          <w:color w:val="000000"/>
          <w:sz w:val="24"/>
          <w:szCs w:val="24"/>
        </w:rPr>
      </w:pPr>
      <w:r w:rsidRPr="00630246">
        <w:rPr>
          <w:rFonts w:ascii="Times New Roman" w:hAnsi="Times New Roman" w:cs="Times New Roman"/>
          <w:color w:val="000000"/>
          <w:sz w:val="24"/>
          <w:szCs w:val="24"/>
        </w:rPr>
        <w:t>Об утверждении отчета о деятельности Контрольно-счетной комиссии муниципального образования «Чаинский район» за 201</w:t>
      </w:r>
      <w:r w:rsidR="00630246" w:rsidRPr="00630246">
        <w:rPr>
          <w:rFonts w:ascii="Times New Roman" w:hAnsi="Times New Roman" w:cs="Times New Roman"/>
          <w:color w:val="000000"/>
          <w:sz w:val="24"/>
          <w:szCs w:val="24"/>
        </w:rPr>
        <w:t>9</w:t>
      </w:r>
      <w:r w:rsidRPr="00630246">
        <w:rPr>
          <w:rFonts w:ascii="Times New Roman" w:hAnsi="Times New Roman" w:cs="Times New Roman"/>
          <w:color w:val="000000"/>
          <w:sz w:val="24"/>
          <w:szCs w:val="24"/>
        </w:rPr>
        <w:t xml:space="preserve"> год</w:t>
      </w:r>
    </w:p>
    <w:p w:rsidR="00DC7A7A" w:rsidRPr="00630246" w:rsidRDefault="00DC7A7A" w:rsidP="00DC7A7A">
      <w:pPr>
        <w:tabs>
          <w:tab w:val="left" w:pos="9355"/>
        </w:tabs>
        <w:spacing w:after="0" w:line="240" w:lineRule="auto"/>
        <w:ind w:firstLine="709"/>
        <w:jc w:val="both"/>
        <w:rPr>
          <w:rFonts w:ascii="Times New Roman" w:hAnsi="Times New Roman" w:cs="Times New Roman"/>
          <w:sz w:val="24"/>
          <w:szCs w:val="24"/>
        </w:rPr>
      </w:pPr>
    </w:p>
    <w:p w:rsidR="00DC7A7A" w:rsidRPr="00630246" w:rsidRDefault="00DC7A7A" w:rsidP="00DC7A7A">
      <w:pPr>
        <w:tabs>
          <w:tab w:val="left" w:pos="9355"/>
        </w:tabs>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В соответствии со </w:t>
      </w:r>
      <w:hyperlink r:id="rId7" w:history="1">
        <w:r w:rsidRPr="00630246">
          <w:rPr>
            <w:rStyle w:val="a3"/>
            <w:rFonts w:ascii="Times New Roman" w:hAnsi="Times New Roman" w:cs="Times New Roman"/>
            <w:color w:val="auto"/>
            <w:sz w:val="24"/>
            <w:szCs w:val="24"/>
            <w:u w:val="none"/>
          </w:rPr>
          <w:t>статьями 13</w:t>
        </w:r>
      </w:hyperlink>
      <w:r w:rsidRPr="00630246">
        <w:rPr>
          <w:rFonts w:ascii="Times New Roman" w:hAnsi="Times New Roman" w:cs="Times New Roman"/>
          <w:sz w:val="24"/>
          <w:szCs w:val="24"/>
        </w:rPr>
        <w:t xml:space="preserve">, </w:t>
      </w:r>
      <w:hyperlink r:id="rId8" w:history="1">
        <w:r w:rsidRPr="00630246">
          <w:rPr>
            <w:rStyle w:val="a3"/>
            <w:rFonts w:ascii="Times New Roman" w:hAnsi="Times New Roman" w:cs="Times New Roman"/>
            <w:color w:val="auto"/>
            <w:sz w:val="24"/>
            <w:szCs w:val="24"/>
            <w:u w:val="none"/>
          </w:rPr>
          <w:t>18</w:t>
        </w:r>
      </w:hyperlink>
      <w:r w:rsidRPr="00630246">
        <w:rPr>
          <w:rFonts w:ascii="Times New Roman" w:hAnsi="Times New Roman" w:cs="Times New Roman"/>
          <w:sz w:val="24"/>
          <w:szCs w:val="24"/>
        </w:rPr>
        <w:t xml:space="preserve"> Положения о Контрольно-счетной комиссии муниципального образования «Чаинский район», руководствуясь статьей 28 Устава муниципального образования «Чаинский район», рассмотрев </w:t>
      </w:r>
      <w:hyperlink r:id="rId9" w:history="1">
        <w:r w:rsidRPr="00630246">
          <w:rPr>
            <w:rStyle w:val="a3"/>
            <w:rFonts w:ascii="Times New Roman" w:hAnsi="Times New Roman" w:cs="Times New Roman"/>
            <w:color w:val="auto"/>
            <w:sz w:val="24"/>
            <w:szCs w:val="24"/>
            <w:u w:val="none"/>
          </w:rPr>
          <w:t>отчет</w:t>
        </w:r>
      </w:hyperlink>
      <w:r w:rsidRPr="00630246">
        <w:rPr>
          <w:rFonts w:ascii="Times New Roman" w:hAnsi="Times New Roman" w:cs="Times New Roman"/>
          <w:sz w:val="24"/>
          <w:szCs w:val="24"/>
        </w:rPr>
        <w:t xml:space="preserve"> о деятельности Контрольно-счетной комиссии муниципального образования «Чаинский район» за 201</w:t>
      </w:r>
      <w:r w:rsidR="00702BD6">
        <w:rPr>
          <w:rFonts w:ascii="Times New Roman" w:hAnsi="Times New Roman" w:cs="Times New Roman"/>
          <w:sz w:val="24"/>
          <w:szCs w:val="24"/>
        </w:rPr>
        <w:t>9</w:t>
      </w:r>
      <w:r w:rsidRPr="00630246">
        <w:rPr>
          <w:rFonts w:ascii="Times New Roman" w:hAnsi="Times New Roman" w:cs="Times New Roman"/>
          <w:sz w:val="24"/>
          <w:szCs w:val="24"/>
        </w:rPr>
        <w:t xml:space="preserve"> год, представленный председателем Контрольно-счетной комиссии муниципального образования «Чаинский район» </w:t>
      </w:r>
      <w:proofErr w:type="spellStart"/>
      <w:r w:rsidRPr="00630246">
        <w:rPr>
          <w:rFonts w:ascii="Times New Roman" w:hAnsi="Times New Roman" w:cs="Times New Roman"/>
          <w:sz w:val="24"/>
          <w:szCs w:val="24"/>
        </w:rPr>
        <w:t>Засыпкиной</w:t>
      </w:r>
      <w:proofErr w:type="spellEnd"/>
      <w:r w:rsidR="00EA4F97" w:rsidRPr="00630246">
        <w:rPr>
          <w:rFonts w:ascii="Times New Roman" w:hAnsi="Times New Roman" w:cs="Times New Roman"/>
          <w:sz w:val="24"/>
          <w:szCs w:val="24"/>
        </w:rPr>
        <w:t xml:space="preserve"> Ольгой Михайловной</w:t>
      </w:r>
      <w:r w:rsidRPr="00630246">
        <w:rPr>
          <w:rFonts w:ascii="Times New Roman" w:hAnsi="Times New Roman" w:cs="Times New Roman"/>
          <w:sz w:val="24"/>
          <w:szCs w:val="24"/>
        </w:rPr>
        <w:t xml:space="preserve">, </w:t>
      </w: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r w:rsidRPr="00630246">
        <w:rPr>
          <w:rFonts w:ascii="Times New Roman" w:hAnsi="Times New Roman" w:cs="Times New Roman"/>
          <w:color w:val="000000"/>
          <w:sz w:val="24"/>
          <w:szCs w:val="24"/>
        </w:rPr>
        <w:t>Дума Чаинского района РЕШИЛА:</w:t>
      </w: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1. Утвердить отчет о деятельности Контрольно-счетной комиссии муниципального образования «Чаинский район» за 201</w:t>
      </w:r>
      <w:r w:rsidR="00630246" w:rsidRPr="00630246">
        <w:rPr>
          <w:rFonts w:ascii="Times New Roman" w:hAnsi="Times New Roman" w:cs="Times New Roman"/>
          <w:sz w:val="24"/>
          <w:szCs w:val="24"/>
        </w:rPr>
        <w:t>9</w:t>
      </w:r>
      <w:r w:rsidRPr="00630246">
        <w:rPr>
          <w:rFonts w:ascii="Times New Roman" w:hAnsi="Times New Roman" w:cs="Times New Roman"/>
          <w:sz w:val="24"/>
          <w:szCs w:val="24"/>
        </w:rPr>
        <w:t xml:space="preserve"> год согласно приложению к настоящему решению.</w:t>
      </w:r>
    </w:p>
    <w:p w:rsidR="00DC7A7A" w:rsidRPr="00630246" w:rsidRDefault="00DC7A7A" w:rsidP="00DC7A7A">
      <w:pPr>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2. Опубликовать настоящее решение в печатном </w:t>
      </w:r>
      <w:proofErr w:type="gramStart"/>
      <w:r w:rsidRPr="00630246">
        <w:rPr>
          <w:rFonts w:ascii="Times New Roman" w:hAnsi="Times New Roman" w:cs="Times New Roman"/>
          <w:sz w:val="24"/>
          <w:szCs w:val="24"/>
        </w:rPr>
        <w:t>издании</w:t>
      </w:r>
      <w:proofErr w:type="gramEnd"/>
      <w:r w:rsidRPr="00630246">
        <w:rPr>
          <w:rFonts w:ascii="Times New Roman" w:hAnsi="Times New Roman" w:cs="Times New Roman"/>
          <w:sz w:val="24"/>
          <w:szCs w:val="24"/>
        </w:rPr>
        <w:t xml:space="preserve"> «Официальные ведомости Чаинского района» и разместить на официальном сайте муниципального образования «Чаинский район» по адресу </w:t>
      </w:r>
      <w:hyperlink r:id="rId10" w:history="1">
        <w:r w:rsidRPr="00630246">
          <w:rPr>
            <w:rStyle w:val="a3"/>
            <w:rFonts w:ascii="Times New Roman" w:hAnsi="Times New Roman" w:cs="Times New Roman"/>
            <w:sz w:val="24"/>
            <w:szCs w:val="24"/>
          </w:rPr>
          <w:t>http://chainsk.tom.ru</w:t>
        </w:r>
      </w:hyperlink>
      <w:r w:rsidRPr="00630246">
        <w:rPr>
          <w:rFonts w:ascii="Times New Roman" w:hAnsi="Times New Roman" w:cs="Times New Roman"/>
          <w:sz w:val="24"/>
          <w:szCs w:val="24"/>
        </w:rPr>
        <w:t xml:space="preserve"> и официальном сайте Думы Чаинского района по адресу </w:t>
      </w:r>
      <w:hyperlink r:id="rId11" w:history="1">
        <w:r w:rsidRPr="00630246">
          <w:rPr>
            <w:rStyle w:val="a3"/>
            <w:rFonts w:ascii="Times New Roman" w:hAnsi="Times New Roman" w:cs="Times New Roman"/>
            <w:sz w:val="24"/>
            <w:szCs w:val="24"/>
          </w:rPr>
          <w:t>http://www.chainduma.ru</w:t>
        </w:r>
      </w:hyperlink>
      <w:r w:rsidRPr="00630246">
        <w:rPr>
          <w:rFonts w:ascii="Times New Roman" w:hAnsi="Times New Roman" w:cs="Times New Roman"/>
          <w:sz w:val="24"/>
          <w:szCs w:val="24"/>
        </w:rPr>
        <w:t>.</w:t>
      </w:r>
    </w:p>
    <w:p w:rsidR="00FC7828" w:rsidRPr="00630246" w:rsidRDefault="00FC7828" w:rsidP="00FC7828">
      <w:pPr>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3. Настоящее решение вступает в силу со дня его официального опубликования.</w:t>
      </w:r>
    </w:p>
    <w:p w:rsidR="00DC7A7A" w:rsidRPr="00630246" w:rsidRDefault="00DC7A7A" w:rsidP="00DC7A7A">
      <w:pPr>
        <w:pStyle w:val="a4"/>
        <w:spacing w:after="0"/>
        <w:ind w:left="0" w:firstLine="709"/>
        <w:jc w:val="both"/>
      </w:pPr>
      <w:r w:rsidRPr="00630246">
        <w:t xml:space="preserve">4. </w:t>
      </w:r>
      <w:proofErr w:type="gramStart"/>
      <w:r w:rsidRPr="00630246">
        <w:t>Контроль за</w:t>
      </w:r>
      <w:proofErr w:type="gramEnd"/>
      <w:r w:rsidRPr="00630246">
        <w:t xml:space="preserve"> исполнением настоящего решения возложить на </w:t>
      </w:r>
      <w:r w:rsidR="00E43FBD" w:rsidRPr="00630246">
        <w:t>контрольно-правов</w:t>
      </w:r>
      <w:r w:rsidR="00025722" w:rsidRPr="00630246">
        <w:t>ую</w:t>
      </w:r>
      <w:r w:rsidR="00FC7828" w:rsidRPr="00630246">
        <w:t xml:space="preserve"> комисси</w:t>
      </w:r>
      <w:r w:rsidR="00025722" w:rsidRPr="00630246">
        <w:t>ю</w:t>
      </w:r>
      <w:r w:rsidRPr="00630246">
        <w:t xml:space="preserve"> Думы Чаинского района.</w:t>
      </w:r>
    </w:p>
    <w:p w:rsidR="00DC7A7A" w:rsidRPr="00630246" w:rsidRDefault="00DC7A7A" w:rsidP="00DC7A7A">
      <w:pPr>
        <w:spacing w:after="0" w:line="240" w:lineRule="auto"/>
        <w:ind w:firstLine="709"/>
        <w:jc w:val="both"/>
        <w:rPr>
          <w:rFonts w:ascii="Times New Roman" w:hAnsi="Times New Roman" w:cs="Times New Roman"/>
          <w:sz w:val="24"/>
          <w:szCs w:val="24"/>
        </w:rPr>
      </w:pPr>
    </w:p>
    <w:p w:rsidR="00DC7A7A" w:rsidRPr="00630246" w:rsidRDefault="00DC7A7A" w:rsidP="00DC7A7A">
      <w:pPr>
        <w:spacing w:after="0" w:line="240" w:lineRule="auto"/>
        <w:ind w:firstLine="709"/>
        <w:jc w:val="both"/>
        <w:rPr>
          <w:rFonts w:ascii="Times New Roman" w:hAnsi="Times New Roman" w:cs="Times New Roman"/>
          <w:sz w:val="24"/>
          <w:szCs w:val="24"/>
        </w:rPr>
      </w:pP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spacing w:after="0" w:line="240" w:lineRule="auto"/>
        <w:jc w:val="both"/>
        <w:rPr>
          <w:rFonts w:ascii="Times New Roman" w:hAnsi="Times New Roman" w:cs="Times New Roman"/>
          <w:color w:val="000000"/>
          <w:sz w:val="24"/>
          <w:szCs w:val="24"/>
        </w:rPr>
      </w:pPr>
      <w:r w:rsidRPr="00630246">
        <w:rPr>
          <w:rFonts w:ascii="Times New Roman" w:hAnsi="Times New Roman" w:cs="Times New Roman"/>
          <w:color w:val="000000"/>
          <w:sz w:val="24"/>
          <w:szCs w:val="24"/>
        </w:rPr>
        <w:t xml:space="preserve">Председатель Думы Чаинского </w:t>
      </w:r>
      <w:proofErr w:type="gramStart"/>
      <w:r w:rsidRPr="00630246">
        <w:rPr>
          <w:rFonts w:ascii="Times New Roman" w:hAnsi="Times New Roman" w:cs="Times New Roman"/>
          <w:color w:val="000000"/>
          <w:sz w:val="24"/>
          <w:szCs w:val="24"/>
        </w:rPr>
        <w:t xml:space="preserve">района </w:t>
      </w:r>
      <w:r w:rsidRPr="00630246">
        <w:rPr>
          <w:rFonts w:ascii="Times New Roman" w:hAnsi="Times New Roman" w:cs="Times New Roman"/>
          <w:color w:val="000000"/>
          <w:sz w:val="24"/>
          <w:szCs w:val="24"/>
        </w:rPr>
        <w:tab/>
      </w:r>
      <w:r w:rsidRPr="00630246">
        <w:rPr>
          <w:rFonts w:ascii="Times New Roman" w:hAnsi="Times New Roman" w:cs="Times New Roman"/>
          <w:color w:val="000000"/>
          <w:sz w:val="24"/>
          <w:szCs w:val="24"/>
        </w:rPr>
        <w:tab/>
      </w:r>
      <w:r w:rsidRPr="00630246">
        <w:rPr>
          <w:rFonts w:ascii="Times New Roman" w:hAnsi="Times New Roman" w:cs="Times New Roman"/>
          <w:color w:val="000000"/>
          <w:sz w:val="24"/>
          <w:szCs w:val="24"/>
        </w:rPr>
        <w:tab/>
      </w:r>
      <w:r w:rsidRPr="00630246">
        <w:rPr>
          <w:rFonts w:ascii="Times New Roman" w:hAnsi="Times New Roman" w:cs="Times New Roman"/>
          <w:color w:val="000000"/>
          <w:sz w:val="24"/>
          <w:szCs w:val="24"/>
        </w:rPr>
        <w:tab/>
        <w:t xml:space="preserve">       </w:t>
      </w:r>
      <w:r w:rsidR="00702BD6">
        <w:rPr>
          <w:rFonts w:ascii="Times New Roman" w:hAnsi="Times New Roman" w:cs="Times New Roman"/>
          <w:color w:val="000000"/>
          <w:sz w:val="24"/>
          <w:szCs w:val="24"/>
        </w:rPr>
        <w:t xml:space="preserve">               </w:t>
      </w:r>
      <w:r w:rsidRPr="00630246">
        <w:rPr>
          <w:rFonts w:ascii="Times New Roman" w:hAnsi="Times New Roman" w:cs="Times New Roman"/>
          <w:color w:val="000000"/>
          <w:sz w:val="24"/>
          <w:szCs w:val="24"/>
        </w:rPr>
        <w:t xml:space="preserve"> В.</w:t>
      </w:r>
      <w:proofErr w:type="gramEnd"/>
      <w:r w:rsidRPr="00630246">
        <w:rPr>
          <w:rFonts w:ascii="Times New Roman" w:hAnsi="Times New Roman" w:cs="Times New Roman"/>
          <w:color w:val="000000"/>
          <w:sz w:val="24"/>
          <w:szCs w:val="24"/>
        </w:rPr>
        <w:t>А. Черданцев</w:t>
      </w:r>
    </w:p>
    <w:p w:rsidR="00867919" w:rsidRPr="00630246" w:rsidRDefault="00867919" w:rsidP="00DC7A7A">
      <w:pPr>
        <w:spacing w:after="0" w:line="240" w:lineRule="auto"/>
        <w:ind w:firstLine="709"/>
        <w:jc w:val="both"/>
        <w:rPr>
          <w:rFonts w:ascii="Times New Roman" w:hAnsi="Times New Roman" w:cs="Times New Roman"/>
          <w:sz w:val="24"/>
          <w:szCs w:val="24"/>
        </w:rPr>
      </w:pPr>
    </w:p>
    <w:p w:rsidR="00DC7A7A" w:rsidRDefault="00DC7A7A" w:rsidP="00DC7A7A">
      <w:pPr>
        <w:spacing w:after="0" w:line="240" w:lineRule="auto"/>
        <w:ind w:firstLine="709"/>
        <w:jc w:val="both"/>
        <w:rPr>
          <w:rFonts w:ascii="Times New Roman" w:hAnsi="Times New Roman" w:cs="Times New Roman"/>
          <w:sz w:val="26"/>
          <w:szCs w:val="26"/>
        </w:rPr>
      </w:pPr>
    </w:p>
    <w:p w:rsidR="00DC7A7A" w:rsidRDefault="00DC7A7A">
      <w:pPr>
        <w:rPr>
          <w:rFonts w:ascii="Times New Roman" w:hAnsi="Times New Roman" w:cs="Times New Roman"/>
          <w:sz w:val="26"/>
          <w:szCs w:val="26"/>
        </w:rPr>
      </w:pPr>
      <w:r>
        <w:rPr>
          <w:rFonts w:ascii="Times New Roman" w:hAnsi="Times New Roman" w:cs="Times New Roman"/>
          <w:sz w:val="26"/>
          <w:szCs w:val="26"/>
        </w:rPr>
        <w:br w:type="page"/>
      </w:r>
    </w:p>
    <w:p w:rsidR="00DC7A7A" w:rsidRPr="00630246" w:rsidRDefault="00DC7A7A" w:rsidP="00DC7A7A">
      <w:pPr>
        <w:spacing w:after="0" w:line="240" w:lineRule="auto"/>
        <w:jc w:val="right"/>
        <w:rPr>
          <w:rFonts w:ascii="Times New Roman" w:eastAsia="Times New Roman" w:hAnsi="Times New Roman" w:cs="Times New Roman"/>
          <w:sz w:val="24"/>
          <w:szCs w:val="24"/>
        </w:rPr>
      </w:pPr>
      <w:r w:rsidRPr="00630246">
        <w:rPr>
          <w:rFonts w:ascii="Times New Roman" w:eastAsia="Times New Roman" w:hAnsi="Times New Roman" w:cs="Times New Roman"/>
          <w:sz w:val="24"/>
          <w:szCs w:val="24"/>
        </w:rPr>
        <w:lastRenderedPageBreak/>
        <w:t>Приложение</w:t>
      </w:r>
    </w:p>
    <w:p w:rsidR="00DC7A7A" w:rsidRPr="00630246" w:rsidRDefault="00DC7A7A" w:rsidP="00DC7A7A">
      <w:pPr>
        <w:spacing w:after="0" w:line="240" w:lineRule="auto"/>
        <w:jc w:val="right"/>
        <w:rPr>
          <w:rFonts w:ascii="Times New Roman" w:eastAsia="Times New Roman" w:hAnsi="Times New Roman" w:cs="Times New Roman"/>
          <w:sz w:val="24"/>
          <w:szCs w:val="24"/>
        </w:rPr>
      </w:pPr>
      <w:r w:rsidRPr="00630246">
        <w:rPr>
          <w:rFonts w:ascii="Times New Roman" w:eastAsia="Times New Roman" w:hAnsi="Times New Roman" w:cs="Times New Roman"/>
          <w:sz w:val="24"/>
          <w:szCs w:val="24"/>
        </w:rPr>
        <w:t>к решению Думы Чаинского района</w:t>
      </w:r>
    </w:p>
    <w:p w:rsidR="00DC7A7A" w:rsidRPr="00630246" w:rsidRDefault="00DC7A7A" w:rsidP="00DC7A7A">
      <w:pPr>
        <w:spacing w:after="0" w:line="240" w:lineRule="auto"/>
        <w:jc w:val="right"/>
        <w:rPr>
          <w:rFonts w:ascii="Times New Roman" w:eastAsia="Times New Roman" w:hAnsi="Times New Roman" w:cs="Times New Roman"/>
          <w:sz w:val="24"/>
          <w:szCs w:val="24"/>
        </w:rPr>
      </w:pPr>
      <w:r w:rsidRPr="00630246">
        <w:rPr>
          <w:rFonts w:ascii="Times New Roman" w:eastAsia="Times New Roman" w:hAnsi="Times New Roman" w:cs="Times New Roman"/>
          <w:sz w:val="24"/>
          <w:szCs w:val="24"/>
        </w:rPr>
        <w:t xml:space="preserve">от </w:t>
      </w:r>
      <w:r w:rsidR="0092457A">
        <w:rPr>
          <w:rFonts w:ascii="Times New Roman" w:eastAsia="Times New Roman" w:hAnsi="Times New Roman" w:cs="Times New Roman"/>
          <w:sz w:val="24"/>
          <w:szCs w:val="24"/>
        </w:rPr>
        <w:t>27</w:t>
      </w:r>
      <w:r w:rsidRPr="00630246">
        <w:rPr>
          <w:rFonts w:ascii="Times New Roman" w:eastAsia="Times New Roman" w:hAnsi="Times New Roman" w:cs="Times New Roman"/>
          <w:sz w:val="24"/>
          <w:szCs w:val="24"/>
        </w:rPr>
        <w:t>.0</w:t>
      </w:r>
      <w:r w:rsidR="00025722" w:rsidRPr="00630246">
        <w:rPr>
          <w:rFonts w:ascii="Times New Roman" w:eastAsia="Times New Roman" w:hAnsi="Times New Roman" w:cs="Times New Roman"/>
          <w:sz w:val="24"/>
          <w:szCs w:val="24"/>
        </w:rPr>
        <w:t>2</w:t>
      </w:r>
      <w:r w:rsidRPr="00630246">
        <w:rPr>
          <w:rFonts w:ascii="Times New Roman" w:eastAsia="Times New Roman" w:hAnsi="Times New Roman" w:cs="Times New Roman"/>
          <w:sz w:val="24"/>
          <w:szCs w:val="24"/>
        </w:rPr>
        <w:t>.20</w:t>
      </w:r>
      <w:r w:rsidR="00630246" w:rsidRPr="00630246">
        <w:rPr>
          <w:rFonts w:ascii="Times New Roman" w:eastAsia="Times New Roman" w:hAnsi="Times New Roman" w:cs="Times New Roman"/>
          <w:sz w:val="24"/>
          <w:szCs w:val="24"/>
        </w:rPr>
        <w:t>20</w:t>
      </w:r>
      <w:r w:rsidRPr="00630246">
        <w:rPr>
          <w:rFonts w:ascii="Times New Roman" w:eastAsia="Times New Roman" w:hAnsi="Times New Roman" w:cs="Times New Roman"/>
          <w:sz w:val="24"/>
          <w:szCs w:val="24"/>
        </w:rPr>
        <w:t xml:space="preserve"> № </w:t>
      </w:r>
      <w:r w:rsidR="0092457A">
        <w:rPr>
          <w:rFonts w:ascii="Times New Roman" w:eastAsia="Times New Roman" w:hAnsi="Times New Roman" w:cs="Times New Roman"/>
          <w:sz w:val="24"/>
          <w:szCs w:val="24"/>
        </w:rPr>
        <w:t>424</w:t>
      </w:r>
    </w:p>
    <w:p w:rsidR="00DC7A7A" w:rsidRPr="00630246" w:rsidRDefault="00DC7A7A" w:rsidP="00DC7A7A">
      <w:pPr>
        <w:spacing w:after="0" w:line="240" w:lineRule="auto"/>
        <w:ind w:firstLine="709"/>
        <w:jc w:val="both"/>
        <w:rPr>
          <w:rFonts w:ascii="Times New Roman" w:hAnsi="Times New Roman" w:cs="Times New Roman"/>
          <w:sz w:val="24"/>
          <w:szCs w:val="24"/>
        </w:rPr>
      </w:pPr>
    </w:p>
    <w:p w:rsidR="00DC7A7A" w:rsidRPr="00630246" w:rsidRDefault="00DC7A7A" w:rsidP="00DC7A7A">
      <w:pPr>
        <w:spacing w:after="0" w:line="240" w:lineRule="auto"/>
        <w:ind w:firstLine="709"/>
        <w:jc w:val="both"/>
        <w:rPr>
          <w:rFonts w:ascii="Times New Roman" w:hAnsi="Times New Roman" w:cs="Times New Roman"/>
          <w:b/>
          <w:sz w:val="24"/>
          <w:szCs w:val="24"/>
        </w:rPr>
      </w:pPr>
    </w:p>
    <w:p w:rsidR="00E4643E" w:rsidRDefault="00E4643E" w:rsidP="00702BD6">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 xml:space="preserve">Отчет о деятельности контрольно - счетной комиссии </w:t>
      </w:r>
    </w:p>
    <w:p w:rsidR="00E4643E" w:rsidRDefault="00E4643E" w:rsidP="00702BD6">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муниципального образования «Чаинский район» за 2019 год</w:t>
      </w:r>
    </w:p>
    <w:p w:rsidR="00702BD6" w:rsidRPr="00551FD0" w:rsidRDefault="00702BD6" w:rsidP="00702BD6">
      <w:pPr>
        <w:spacing w:after="0" w:line="240" w:lineRule="auto"/>
        <w:ind w:firstLine="709"/>
        <w:jc w:val="both"/>
        <w:rPr>
          <w:rFonts w:ascii="Times New Roman" w:hAnsi="Times New Roman" w:cs="Times New Roman"/>
          <w:b/>
          <w:bCs/>
        </w:rPr>
      </w:pPr>
    </w:p>
    <w:p w:rsidR="00702BD6" w:rsidRPr="00702BD6" w:rsidRDefault="00702BD6" w:rsidP="00702BD6">
      <w:pPr>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Настоящий отчет подготовлен в целях реализации статьи 13 Положения о Контрольно-счетной комиссии муниципального образования «Чаинский район» и 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2019 году, о результатах проведенных экспертно-аналитических и контрольных мероприятий, вытекающие из них выводы, рекомендации и предложения.</w:t>
      </w:r>
      <w:proofErr w:type="gramEnd"/>
    </w:p>
    <w:p w:rsidR="00702BD6" w:rsidRPr="00702BD6" w:rsidRDefault="00702BD6" w:rsidP="00702BD6">
      <w:pPr>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1. Основные итоги и особенности деятельности.</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2019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председателем Контрольно-счетной комиссии 25 декабря 2018 года (изменения – 12.02.2019, 11.11.2019), обеспечивая единую систему контроля исполнения районного бюджета.</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702BD6" w:rsidRPr="00702BD6" w:rsidRDefault="00702BD6" w:rsidP="00702BD6">
      <w:pPr>
        <w:spacing w:after="0" w:line="240" w:lineRule="auto"/>
        <w:ind w:firstLine="709"/>
        <w:jc w:val="both"/>
        <w:rPr>
          <w:rFonts w:ascii="Times New Roman" w:hAnsi="Times New Roman" w:cs="Times New Roman"/>
          <w:spacing w:val="-5"/>
          <w:sz w:val="24"/>
          <w:szCs w:val="24"/>
        </w:rPr>
      </w:pPr>
      <w:r w:rsidRPr="00702BD6">
        <w:rPr>
          <w:rFonts w:ascii="Times New Roman" w:hAnsi="Times New Roman" w:cs="Times New Roman"/>
          <w:sz w:val="24"/>
          <w:szCs w:val="24"/>
        </w:rPr>
        <w:t xml:space="preserve">Организация работы в 2019 году строилась на базовых принципах Контрольно-счетной комиссии: </w:t>
      </w:r>
      <w:r w:rsidRPr="00702BD6">
        <w:rPr>
          <w:rFonts w:ascii="Times New Roman" w:hAnsi="Times New Roman" w:cs="Times New Roman"/>
          <w:spacing w:val="-5"/>
          <w:sz w:val="24"/>
          <w:szCs w:val="24"/>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702BD6" w:rsidRPr="00702BD6" w:rsidRDefault="00702BD6" w:rsidP="00702BD6">
      <w:pPr>
        <w:spacing w:after="0" w:line="240" w:lineRule="auto"/>
        <w:ind w:firstLine="709"/>
        <w:jc w:val="both"/>
        <w:rPr>
          <w:rFonts w:ascii="Times New Roman" w:hAnsi="Times New Roman" w:cs="Times New Roman"/>
          <w:spacing w:val="-5"/>
          <w:sz w:val="24"/>
          <w:szCs w:val="24"/>
        </w:rPr>
      </w:pPr>
      <w:r w:rsidRPr="00702BD6">
        <w:rPr>
          <w:rFonts w:ascii="Times New Roman" w:hAnsi="Times New Roman" w:cs="Times New Roman"/>
          <w:spacing w:val="-5"/>
          <w:sz w:val="24"/>
          <w:szCs w:val="24"/>
        </w:rPr>
        <w:t xml:space="preserve">Основными организационными формами осуществления </w:t>
      </w:r>
      <w:r w:rsidRPr="00702BD6">
        <w:rPr>
          <w:rFonts w:ascii="Times New Roman" w:hAnsi="Times New Roman" w:cs="Times New Roman"/>
          <w:sz w:val="24"/>
          <w:szCs w:val="24"/>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2019 году в соответствии с Планом работы.</w:t>
      </w:r>
    </w:p>
    <w:p w:rsidR="00702BD6" w:rsidRPr="00702BD6" w:rsidRDefault="00702BD6" w:rsidP="00702BD6">
      <w:pPr>
        <w:pStyle w:val="af"/>
        <w:spacing w:line="240" w:lineRule="auto"/>
        <w:rPr>
          <w:sz w:val="24"/>
          <w:szCs w:val="24"/>
        </w:rPr>
      </w:pPr>
      <w:r w:rsidRPr="00702BD6">
        <w:rPr>
          <w:sz w:val="24"/>
          <w:szCs w:val="24"/>
        </w:rPr>
        <w:t xml:space="preserve">Реализации контрольных полномочий в отчетном году обеспечивалось единой системой </w:t>
      </w:r>
      <w:proofErr w:type="gramStart"/>
      <w:r w:rsidRPr="00702BD6">
        <w:rPr>
          <w:sz w:val="24"/>
          <w:szCs w:val="24"/>
        </w:rPr>
        <w:t>контроля за</w:t>
      </w:r>
      <w:proofErr w:type="gramEnd"/>
      <w:r w:rsidRPr="00702BD6">
        <w:rPr>
          <w:sz w:val="24"/>
          <w:szCs w:val="24"/>
        </w:rPr>
        <w:t xml:space="preserve"> формированием и исполнением районного бюджета, а так же контролем за исполнением бюджетов сельских поселений в рамках заключенных с ними Соглашений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w:t>
      </w:r>
    </w:p>
    <w:p w:rsidR="00702BD6" w:rsidRPr="00702BD6" w:rsidRDefault="00702BD6" w:rsidP="00702BD6">
      <w:pPr>
        <w:spacing w:after="0" w:line="240" w:lineRule="auto"/>
        <w:ind w:firstLine="709"/>
        <w:jc w:val="both"/>
        <w:rPr>
          <w:rFonts w:ascii="Times New Roman" w:hAnsi="Times New Roman" w:cs="Times New Roman"/>
          <w:spacing w:val="-5"/>
          <w:sz w:val="24"/>
          <w:szCs w:val="24"/>
        </w:rPr>
      </w:pPr>
      <w:r w:rsidRPr="00702BD6">
        <w:rPr>
          <w:rFonts w:ascii="Times New Roman" w:hAnsi="Times New Roman" w:cs="Times New Roman"/>
          <w:spacing w:val="-5"/>
          <w:sz w:val="24"/>
          <w:szCs w:val="24"/>
        </w:rPr>
        <w:t>Из предусмотренных Планом работы на 2019 год 26 мероприятий проведено 26 мероприятий, в том числе 16 контрольных и 10 экспертно-аналитических мероприятий.</w:t>
      </w:r>
    </w:p>
    <w:p w:rsidR="00702BD6" w:rsidRPr="00702BD6" w:rsidRDefault="00702BD6" w:rsidP="00702BD6">
      <w:pPr>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pacing w:val="-5"/>
          <w:sz w:val="24"/>
          <w:szCs w:val="24"/>
        </w:rPr>
        <w:t>В течение года,</w:t>
      </w:r>
      <w:r>
        <w:rPr>
          <w:rFonts w:ascii="Times New Roman" w:hAnsi="Times New Roman" w:cs="Times New Roman"/>
          <w:spacing w:val="-5"/>
          <w:sz w:val="24"/>
          <w:szCs w:val="24"/>
        </w:rPr>
        <w:t xml:space="preserve"> </w:t>
      </w:r>
      <w:r w:rsidRPr="00702BD6">
        <w:rPr>
          <w:rFonts w:ascii="Times New Roman" w:hAnsi="Times New Roman" w:cs="Times New Roman"/>
          <w:spacing w:val="-5"/>
          <w:sz w:val="24"/>
          <w:szCs w:val="24"/>
        </w:rPr>
        <w:t xml:space="preserve">проведено - 5 экспертно – аналитических мероприятий </w:t>
      </w:r>
      <w:r w:rsidRPr="00702BD6">
        <w:rPr>
          <w:rFonts w:ascii="Times New Roman" w:hAnsi="Times New Roman" w:cs="Times New Roman"/>
          <w:sz w:val="24"/>
          <w:szCs w:val="24"/>
        </w:rPr>
        <w:t>проектов решения Думы Чаинского района «О бюджете муниципального образования «Чаинский район» на 2019 год и на плановый период 2020 и 2021 годов» и «О внесении изменений в решение Думы Чаинского района «О бюджете муниципального образования «Чаинский район» на 2019 год и на плановый период 2020 и 2021 годов»;</w:t>
      </w:r>
      <w:proofErr w:type="gramEnd"/>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проведена 41 экспертиза проектов нормативно-правовых актов в части, касающейся расходных обязательств муниципального образования «Чаинский район», а также муниципальных программ.</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pacing w:val="-5"/>
          <w:sz w:val="24"/>
          <w:szCs w:val="24"/>
        </w:rPr>
        <w:t>О</w:t>
      </w:r>
      <w:r w:rsidRPr="00702BD6">
        <w:rPr>
          <w:rFonts w:ascii="Times New Roman" w:hAnsi="Times New Roman" w:cs="Times New Roman"/>
          <w:sz w:val="24"/>
          <w:szCs w:val="24"/>
        </w:rPr>
        <w:t xml:space="preserve">тчеты и заключения о результатах каждого контрольного и </w:t>
      </w:r>
      <w:r w:rsidRPr="00702BD6">
        <w:rPr>
          <w:rFonts w:ascii="Times New Roman" w:hAnsi="Times New Roman" w:cs="Times New Roman"/>
          <w:spacing w:val="-5"/>
          <w:sz w:val="24"/>
          <w:szCs w:val="24"/>
        </w:rPr>
        <w:t xml:space="preserve">экспертно-аналитического </w:t>
      </w:r>
      <w:r w:rsidRPr="00702BD6">
        <w:rPr>
          <w:rFonts w:ascii="Times New Roman" w:hAnsi="Times New Roman" w:cs="Times New Roman"/>
          <w:sz w:val="24"/>
          <w:szCs w:val="24"/>
        </w:rPr>
        <w:t>мероприятия в установленном порядке предоставлены в Думу Чаинского района и Главе Чаинского района.</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lastRenderedPageBreak/>
        <w:t xml:space="preserve">За отчетный период контрольными мероприятиями было охвачено 27 объектов, из них 5 - органы местного самоуправления, 22 – муниципальные учреждения (Приложение № 1 к отчету Контрольно-счетной комиссии), составлено 13 актов и 14 заключений. По результатам экспертно-аналитических мероприятий составлено 51 заключение.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ходе проведения контрольных мероприятий объем проверенных средств составил 38888,3тыс</w:t>
      </w:r>
      <w:proofErr w:type="gramStart"/>
      <w:r w:rsidRPr="00702BD6">
        <w:rPr>
          <w:rFonts w:ascii="Times New Roman" w:hAnsi="Times New Roman" w:cs="Times New Roman"/>
          <w:sz w:val="24"/>
          <w:szCs w:val="24"/>
        </w:rPr>
        <w:t>.р</w:t>
      </w:r>
      <w:proofErr w:type="gramEnd"/>
      <w:r w:rsidRPr="00702BD6">
        <w:rPr>
          <w:rFonts w:ascii="Times New Roman" w:hAnsi="Times New Roman" w:cs="Times New Roman"/>
          <w:sz w:val="24"/>
          <w:szCs w:val="24"/>
        </w:rPr>
        <w:t xml:space="preserve">уб., в том числе бюджетные средства 30562,1тыс.руб., это сумма без учета средств по контрольным мероприятиям по внешней проверки отчетов об исполнении бюджета. </w:t>
      </w:r>
    </w:p>
    <w:p w:rsidR="00702BD6" w:rsidRPr="00702BD6" w:rsidRDefault="00702BD6" w:rsidP="00702BD6">
      <w:pPr>
        <w:pStyle w:val="af3"/>
        <w:ind w:firstLine="709"/>
        <w:jc w:val="both"/>
        <w:rPr>
          <w:b w:val="0"/>
          <w:bCs/>
          <w:sz w:val="24"/>
          <w:szCs w:val="24"/>
        </w:rPr>
      </w:pPr>
      <w:r w:rsidRPr="00702BD6">
        <w:rPr>
          <w:b w:val="0"/>
          <w:sz w:val="24"/>
          <w:szCs w:val="24"/>
        </w:rPr>
        <w:t xml:space="preserve">В ходе контрольных мероприятий всего выявлено </w:t>
      </w:r>
      <w:r w:rsidRPr="00702BD6">
        <w:rPr>
          <w:b w:val="0"/>
          <w:sz w:val="24"/>
          <w:szCs w:val="24"/>
          <w:u w:val="single"/>
        </w:rPr>
        <w:t>247</w:t>
      </w:r>
      <w:r w:rsidRPr="00702BD6">
        <w:rPr>
          <w:b w:val="0"/>
          <w:sz w:val="24"/>
          <w:szCs w:val="24"/>
        </w:rPr>
        <w:t xml:space="preserve"> нарушений и недостатков действующего законодательства и муниципальных нормативных правовых актов, допущенные объектами проверок (Приложение № 2 к отчету Контрольно-счетной комиссии), в том числе:</w:t>
      </w:r>
    </w:p>
    <w:p w:rsidR="00702BD6" w:rsidRPr="00702BD6" w:rsidRDefault="00702BD6" w:rsidP="00702BD6">
      <w:pPr>
        <w:pStyle w:val="af3"/>
        <w:ind w:firstLine="709"/>
        <w:jc w:val="both"/>
        <w:rPr>
          <w:b w:val="0"/>
          <w:bCs/>
          <w:sz w:val="24"/>
          <w:szCs w:val="24"/>
        </w:rPr>
      </w:pPr>
      <w:r w:rsidRPr="00702BD6">
        <w:rPr>
          <w:b w:val="0"/>
          <w:sz w:val="24"/>
          <w:szCs w:val="24"/>
        </w:rPr>
        <w:t xml:space="preserve">- неэффективное расходование бюджетных средств - 1;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неправомерное использование бюджетных средств - 0;</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- 95 фактов (72,7 %) - нарушения и недостатки по ведению учета и составления отчетности;</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- 5 фактов (3,2 %) - нарушения бюджетного процесса;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- 146 факта (24,1 %) других нарушений и недостатков, допущенных в деятельности органов местного самоуправления и бюджетных учреждений (в том числе </w:t>
      </w:r>
      <w:proofErr w:type="gramStart"/>
      <w:r w:rsidRPr="00702BD6">
        <w:rPr>
          <w:rFonts w:ascii="Times New Roman" w:hAnsi="Times New Roman" w:cs="Times New Roman"/>
          <w:sz w:val="24"/>
          <w:szCs w:val="24"/>
        </w:rPr>
        <w:t>нарушения</w:t>
      </w:r>
      <w:proofErr w:type="gramEnd"/>
      <w:r w:rsidRPr="00702BD6">
        <w:rPr>
          <w:rFonts w:ascii="Times New Roman" w:hAnsi="Times New Roman" w:cs="Times New Roman"/>
          <w:sz w:val="24"/>
          <w:szCs w:val="24"/>
        </w:rPr>
        <w:t xml:space="preserve">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Для принятия мер по устранению выявленных нарушений и недостатков Контрольно-счетной комиссией направлено руководителям проверенных объектов 14 представлений по результатам контрольных мероприятий, 45 информационных писем, в том числе начальнику Управления финансов, заместителю Главы Чаинского района по социально-экономическим вопросам и руководителям органов местного самоуправления Администрации Чаинского района, ГРБС (Приложение 5).</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По итогам исполнения представлений и предписаний устранена большая часть нарушений.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Приняты меры по недопущению в </w:t>
      </w:r>
      <w:proofErr w:type="gramStart"/>
      <w:r w:rsidRPr="00702BD6">
        <w:rPr>
          <w:rFonts w:ascii="Times New Roman" w:hAnsi="Times New Roman" w:cs="Times New Roman"/>
          <w:sz w:val="24"/>
          <w:szCs w:val="24"/>
        </w:rPr>
        <w:t>дальнейшем</w:t>
      </w:r>
      <w:proofErr w:type="gramEnd"/>
      <w:r w:rsidRPr="00702BD6">
        <w:rPr>
          <w:rFonts w:ascii="Times New Roman" w:hAnsi="Times New Roman" w:cs="Times New Roman"/>
          <w:sz w:val="24"/>
          <w:szCs w:val="24"/>
        </w:rPr>
        <w:t xml:space="preserve"> нарушений, внесены изменения в локальные нормативные акты проверенных объектов.</w:t>
      </w:r>
    </w:p>
    <w:p w:rsidR="00702BD6" w:rsidRPr="00702BD6" w:rsidRDefault="00702BD6" w:rsidP="00702BD6">
      <w:pPr>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Руководителями проверяемых объектов, привлечены к дисциплинарной ответственности 4 специалиста допустивших нарушения.</w:t>
      </w:r>
      <w:proofErr w:type="gramEnd"/>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2. Контрольная деятельность</w:t>
      </w:r>
    </w:p>
    <w:p w:rsidR="00702BD6" w:rsidRPr="00702BD6" w:rsidRDefault="00702BD6" w:rsidP="00702BD6">
      <w:pPr>
        <w:spacing w:after="0" w:line="240" w:lineRule="auto"/>
        <w:ind w:firstLine="709"/>
        <w:jc w:val="both"/>
        <w:rPr>
          <w:rFonts w:ascii="Times New Roman" w:hAnsi="Times New Roman" w:cs="Times New Roman"/>
          <w:b/>
          <w:bCs/>
          <w:sz w:val="24"/>
          <w:szCs w:val="24"/>
        </w:rPr>
      </w:pPr>
    </w:p>
    <w:p w:rsidR="00702BD6" w:rsidRPr="00702BD6" w:rsidRDefault="00702BD6" w:rsidP="00702BD6">
      <w:pPr>
        <w:spacing w:after="0" w:line="240" w:lineRule="auto"/>
        <w:ind w:firstLine="709"/>
        <w:jc w:val="both"/>
        <w:rPr>
          <w:rFonts w:ascii="Times New Roman" w:hAnsi="Times New Roman" w:cs="Times New Roman"/>
          <w:bCs/>
          <w:sz w:val="24"/>
          <w:szCs w:val="24"/>
        </w:rPr>
      </w:pPr>
      <w:r w:rsidRPr="00702BD6">
        <w:rPr>
          <w:rFonts w:ascii="Times New Roman" w:hAnsi="Times New Roman" w:cs="Times New Roman"/>
          <w:bCs/>
          <w:sz w:val="24"/>
          <w:szCs w:val="24"/>
        </w:rPr>
        <w:t xml:space="preserve">Результаты контрольной деятельности Контрольно-счетной комиссии в форме последующего </w:t>
      </w:r>
      <w:proofErr w:type="gramStart"/>
      <w:r w:rsidRPr="00702BD6">
        <w:rPr>
          <w:rFonts w:ascii="Times New Roman" w:hAnsi="Times New Roman" w:cs="Times New Roman"/>
          <w:bCs/>
          <w:sz w:val="24"/>
          <w:szCs w:val="24"/>
        </w:rPr>
        <w:t>контроля за</w:t>
      </w:r>
      <w:proofErr w:type="gramEnd"/>
      <w:r w:rsidRPr="00702BD6">
        <w:rPr>
          <w:rFonts w:ascii="Times New Roman" w:hAnsi="Times New Roman" w:cs="Times New Roman"/>
          <w:bCs/>
          <w:sz w:val="24"/>
          <w:szCs w:val="24"/>
        </w:rPr>
        <w:t xml:space="preserve"> исполнением бюджета муниципального образования «Чаинский район».</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2019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При проведении контрольных мероприятий установлено следующее:</w:t>
      </w:r>
    </w:p>
    <w:p w:rsidR="00702BD6" w:rsidRPr="00702BD6" w:rsidRDefault="00702BD6" w:rsidP="00702BD6">
      <w:pPr>
        <w:pStyle w:val="a6"/>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2.1. «</w:t>
      </w:r>
      <w:r w:rsidRPr="00702BD6">
        <w:rPr>
          <w:rFonts w:ascii="Times New Roman" w:hAnsi="Times New Roman" w:cs="Times New Roman"/>
          <w:b/>
          <w:sz w:val="24"/>
          <w:szCs w:val="24"/>
        </w:rPr>
        <w:t xml:space="preserve">Проверка целевого использования бюджетных средств, при реализации муниципальной программы </w:t>
      </w:r>
      <w:r w:rsidRPr="00702BD6">
        <w:rPr>
          <w:rFonts w:ascii="Times New Roman" w:hAnsi="Times New Roman" w:cs="Times New Roman"/>
          <w:b/>
          <w:bCs/>
          <w:iCs/>
          <w:sz w:val="24"/>
          <w:szCs w:val="24"/>
        </w:rPr>
        <w:t>«Профилактика террористической и экстремистской деятельности в муниципальном образовании «Чаинский район» в 2018 году»</w:t>
      </w:r>
    </w:p>
    <w:p w:rsidR="00702BD6" w:rsidRPr="00702BD6" w:rsidRDefault="00702BD6" w:rsidP="00702BD6">
      <w:pPr>
        <w:pStyle w:val="a6"/>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Объект контрольного мероприятия: Администрации Чаинского района.</w:t>
      </w:r>
    </w:p>
    <w:p w:rsidR="00702BD6" w:rsidRPr="00702BD6" w:rsidRDefault="00702BD6" w:rsidP="00702BD6">
      <w:pPr>
        <w:pStyle w:val="a6"/>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1. В 2018 году, решением Думы Чаинского района от 21.12.2017 № 226 «О бюджете муниципального образования «Чаинский район» на 2018 год и на плановый период 2019 и </w:t>
      </w:r>
      <w:r w:rsidRPr="00702BD6">
        <w:rPr>
          <w:rFonts w:ascii="Times New Roman" w:hAnsi="Times New Roman" w:cs="Times New Roman"/>
          <w:sz w:val="24"/>
          <w:szCs w:val="24"/>
        </w:rPr>
        <w:lastRenderedPageBreak/>
        <w:t>2020 годов» на реализацию мероприятий Программы, было выделено из бюджета муниципального образования «Чаинский район» 45000,0 рублей.</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2. В разрезе программных мероприятий исполнение плановых показателей по двум мероприятиям не соблюдалось. Неисполнение отмечалось по программному мероприятию 4.</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3. В нарушение пункта 6.9 раздела 6 Порядка №543 при изменении (перераспределения средств между мероприятиями) объема средств, выделенных на реализацию мероприятий муниципальной программы, изменения в Программу не внесены.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4. В соответствии с отчетом об исполнении бюджета (форма по ОКУД 0503127) на 01.01.2019, кассовое исполнение расходов на выполнение мероприятий Программы составило 45000,0 рублей или 100,0 % к бюджетным назначениям.</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5. При проверке соответствия Программы, требованиям Порядка № 543 установлен ряд нарушений, в том числе в Паспорте Программы, в разделах 1, 2, 3, 4, в приложениях 1, 2, 3.</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6. В нарушение статьи 10 </w:t>
      </w:r>
      <w:r w:rsidRPr="00702BD6">
        <w:rPr>
          <w:rFonts w:ascii="Times New Roman" w:hAnsi="Times New Roman" w:cs="Times New Roman"/>
          <w:spacing w:val="1"/>
          <w:sz w:val="24"/>
          <w:szCs w:val="24"/>
        </w:rPr>
        <w:t xml:space="preserve">Устава муниципального образования «Чаинский район», </w:t>
      </w:r>
      <w:r w:rsidRPr="00702BD6">
        <w:rPr>
          <w:rFonts w:ascii="Times New Roman" w:hAnsi="Times New Roman" w:cs="Times New Roman"/>
          <w:sz w:val="24"/>
          <w:szCs w:val="24"/>
        </w:rPr>
        <w:t>пункта 3.2. Порядка №543 проект муниципальной программы, до его представления Главе Чаинского района, не направлялся</w:t>
      </w:r>
      <w:r>
        <w:rPr>
          <w:rFonts w:ascii="Times New Roman" w:hAnsi="Times New Roman" w:cs="Times New Roman"/>
          <w:sz w:val="24"/>
          <w:szCs w:val="24"/>
        </w:rPr>
        <w:t xml:space="preserve"> </w:t>
      </w:r>
      <w:r w:rsidRPr="00702BD6">
        <w:rPr>
          <w:rFonts w:ascii="Times New Roman" w:hAnsi="Times New Roman" w:cs="Times New Roman"/>
          <w:sz w:val="24"/>
          <w:szCs w:val="24"/>
        </w:rPr>
        <w:t>на</w:t>
      </w:r>
      <w:r>
        <w:rPr>
          <w:rFonts w:ascii="Times New Roman" w:hAnsi="Times New Roman" w:cs="Times New Roman"/>
          <w:sz w:val="24"/>
          <w:szCs w:val="24"/>
        </w:rPr>
        <w:t xml:space="preserve"> </w:t>
      </w:r>
      <w:r w:rsidRPr="00702BD6">
        <w:rPr>
          <w:rFonts w:ascii="Times New Roman" w:hAnsi="Times New Roman" w:cs="Times New Roman"/>
          <w:sz w:val="24"/>
          <w:szCs w:val="24"/>
        </w:rPr>
        <w:t>экспертизу и согласование в</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счетную комиссию.</w:t>
      </w:r>
    </w:p>
    <w:p w:rsidR="00702BD6" w:rsidRPr="00702BD6" w:rsidRDefault="00702BD6" w:rsidP="00702BD6">
      <w:pPr>
        <w:pStyle w:val="ConsPlusNormal"/>
        <w:ind w:firstLine="709"/>
        <w:jc w:val="both"/>
      </w:pPr>
      <w:r w:rsidRPr="00702BD6">
        <w:t xml:space="preserve">7. При проверке муниципального контракта </w:t>
      </w:r>
      <w:r w:rsidRPr="00702BD6">
        <w:rPr>
          <w:lang w:eastAsia="en-US"/>
        </w:rPr>
        <w:t>от 23.07.2018 № 37д установлены нарушения</w:t>
      </w:r>
      <w:r>
        <w:rPr>
          <w:lang w:eastAsia="en-US"/>
        </w:rPr>
        <w:t xml:space="preserve"> </w:t>
      </w:r>
      <w:r w:rsidRPr="00702BD6">
        <w:rPr>
          <w:lang w:eastAsia="en-US"/>
        </w:rPr>
        <w:t>пункта 2 статьи 34, пункта 8 статьи 95 Закона № 44-ФЗ.</w:t>
      </w:r>
    </w:p>
    <w:p w:rsidR="00702BD6" w:rsidRPr="00702BD6" w:rsidRDefault="00702BD6" w:rsidP="00702BD6">
      <w:pPr>
        <w:pStyle w:val="20"/>
        <w:spacing w:after="0" w:line="240" w:lineRule="auto"/>
        <w:ind w:firstLine="709"/>
        <w:jc w:val="both"/>
        <w:rPr>
          <w:bCs/>
        </w:rPr>
      </w:pPr>
      <w:r w:rsidRPr="00702BD6">
        <w:t>8. В нарушение части 3 статьи 94 Закона № 44-ФЗ, при проверке действий заказчика по определению соответствия поставленного товара, выполненной работы (ее результата) или оказанной услуги условиям контракта (далее – экспертиза)</w:t>
      </w:r>
      <w:proofErr w:type="gramStart"/>
      <w:r w:rsidRPr="00702BD6">
        <w:t>,п</w:t>
      </w:r>
      <w:proofErr w:type="gramEnd"/>
      <w:r w:rsidRPr="00702BD6">
        <w:t>ри исполнении муниципальных контрактов от 12.11.2018 №64д, от 12.11.2018 №65д, от 16.11.2018 №62д экспертиза не проводилась (отметка о проведении экспертизы отсутствует).</w:t>
      </w:r>
    </w:p>
    <w:p w:rsidR="00702BD6" w:rsidRPr="00702BD6" w:rsidRDefault="00702BD6" w:rsidP="00702BD6">
      <w:pPr>
        <w:pStyle w:val="ConsPlusNormal"/>
        <w:ind w:firstLine="709"/>
        <w:jc w:val="both"/>
        <w:rPr>
          <w:lang w:eastAsia="en-US"/>
        </w:rPr>
      </w:pPr>
      <w:r w:rsidRPr="00702BD6">
        <w:t>9. В</w:t>
      </w:r>
      <w:r w:rsidRPr="00702BD6">
        <w:rPr>
          <w:lang w:eastAsia="en-US"/>
        </w:rPr>
        <w:t xml:space="preserve"> муниципальном контракте от 12.11.2018 №65д отсутствует описание характеристик поставляемого товара, что не позволяет провести экспертизу поставленного товара и проверить соблюдение результатов, предусмотренных контрактом, в части их соответствия условиям контракта, а также эффективность закупки. </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10. В ходе анализа исполнения условий, сроков, порядка поставки и порядка расчетов по муниципальным контрактам нарушений не установлено</w:t>
      </w:r>
      <w:r w:rsidRPr="00702BD6">
        <w:rPr>
          <w:rFonts w:ascii="Times New Roman" w:hAnsi="Times New Roman" w:cs="Times New Roman"/>
          <w:sz w:val="24"/>
          <w:szCs w:val="24"/>
          <w:lang w:eastAsia="en-US"/>
        </w:rPr>
        <w:t>.</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11. Нарушения при оформлении товарного чека не установлены.</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i/>
          <w:sz w:val="24"/>
          <w:szCs w:val="24"/>
        </w:rPr>
      </w:pPr>
      <w:r w:rsidRPr="00702BD6">
        <w:rPr>
          <w:rFonts w:ascii="Times New Roman" w:hAnsi="Times New Roman" w:cs="Times New Roman"/>
          <w:sz w:val="24"/>
          <w:szCs w:val="24"/>
        </w:rPr>
        <w:t>12. Нарушения требований по оформлению авансового отчета, соблюдению сроков предоставления денежных средств, в подотчет, а так же сроков сдачи авансового отчета в бухгалтерию не установлены</w:t>
      </w:r>
      <w:r w:rsidRPr="00702BD6">
        <w:rPr>
          <w:rFonts w:ascii="Times New Roman" w:hAnsi="Times New Roman" w:cs="Times New Roman"/>
          <w:i/>
          <w:sz w:val="24"/>
          <w:szCs w:val="24"/>
        </w:rPr>
        <w:t>.</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13. По итогам проведенного контрольного мероприятия, фактов нецелевого использования средств бюджета не установлено.</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pStyle w:val="a6"/>
        <w:spacing w:after="0" w:line="240" w:lineRule="auto"/>
        <w:ind w:firstLine="709"/>
        <w:jc w:val="both"/>
        <w:rPr>
          <w:rFonts w:ascii="Times New Roman" w:hAnsi="Times New Roman" w:cs="Times New Roman"/>
          <w:b/>
          <w:sz w:val="24"/>
          <w:szCs w:val="24"/>
        </w:rPr>
      </w:pPr>
      <w:r w:rsidRPr="00702BD6">
        <w:rPr>
          <w:rFonts w:ascii="Times New Roman" w:hAnsi="Times New Roman" w:cs="Times New Roman"/>
          <w:b/>
          <w:bCs/>
          <w:sz w:val="24"/>
          <w:szCs w:val="24"/>
        </w:rPr>
        <w:t>2.2. «</w:t>
      </w:r>
      <w:r w:rsidRPr="00702BD6">
        <w:rPr>
          <w:rFonts w:ascii="Times New Roman" w:hAnsi="Times New Roman" w:cs="Times New Roman"/>
          <w:b/>
          <w:sz w:val="24"/>
          <w:szCs w:val="24"/>
        </w:rPr>
        <w:t>Проверка соблюдения требований законодательства Российской Федерации и иных нормативных правовых актов Российской Федерации в сфере размещения заказов на поставки товаров, выполнение работ, оказания услуг для муниципальных нужд в 2018 году».</w:t>
      </w:r>
    </w:p>
    <w:p w:rsidR="00702BD6" w:rsidRPr="00702BD6" w:rsidRDefault="00702BD6" w:rsidP="00702BD6">
      <w:pPr>
        <w:pStyle w:val="a6"/>
        <w:spacing w:after="0" w:line="240" w:lineRule="auto"/>
        <w:ind w:firstLine="709"/>
        <w:jc w:val="both"/>
        <w:rPr>
          <w:rFonts w:ascii="Times New Roman" w:hAnsi="Times New Roman" w:cs="Times New Roman"/>
          <w:b/>
          <w:sz w:val="24"/>
          <w:szCs w:val="24"/>
        </w:rPr>
      </w:pPr>
    </w:p>
    <w:p w:rsidR="00702BD6" w:rsidRPr="00702BD6" w:rsidRDefault="00702BD6" w:rsidP="00702BD6">
      <w:pPr>
        <w:pStyle w:val="a6"/>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Объект контрольного мероприятия: Управлением финансов Администрации Чаинского района</w:t>
      </w:r>
    </w:p>
    <w:p w:rsidR="00702BD6" w:rsidRPr="00702BD6" w:rsidRDefault="00702BD6" w:rsidP="00702BD6">
      <w:pPr>
        <w:pStyle w:val="ConsPlusNormal"/>
        <w:ind w:firstLine="709"/>
        <w:jc w:val="both"/>
      </w:pPr>
      <w:r w:rsidRPr="00702BD6">
        <w:t xml:space="preserve">1. Должностная инструкция контрактного управляющего разработана и утверждена в </w:t>
      </w:r>
      <w:proofErr w:type="gramStart"/>
      <w:r w:rsidRPr="00702BD6">
        <w:t>соответствии</w:t>
      </w:r>
      <w:proofErr w:type="gramEnd"/>
      <w:r w:rsidRPr="00702BD6">
        <w:t xml:space="preserve"> с нормами Закона № 44-ФЗ.</w:t>
      </w:r>
    </w:p>
    <w:p w:rsidR="00702BD6" w:rsidRPr="00702BD6" w:rsidRDefault="00702BD6" w:rsidP="00702BD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t>2. Правила нормирования в сфере закупок товаров, работ, услуг для обеспечения нужд субъекта Российской Федерации и муниципальных нужд, разработанные Учреждением, соответствуют требованиям действующего законодательства.</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eastAsia="Calibri" w:hAnsi="Times New Roman" w:cs="Times New Roman"/>
          <w:sz w:val="24"/>
          <w:szCs w:val="24"/>
          <w:lang w:eastAsia="en-US"/>
        </w:rPr>
        <w:lastRenderedPageBreak/>
        <w:t xml:space="preserve">3. </w:t>
      </w:r>
      <w:r w:rsidRPr="00702BD6">
        <w:rPr>
          <w:rFonts w:ascii="Times New Roman" w:hAnsi="Times New Roman" w:cs="Times New Roman"/>
          <w:sz w:val="24"/>
          <w:szCs w:val="24"/>
        </w:rPr>
        <w:t>В 2018 году при осуществлении закупок Учреждением использованы и конкурентные способы определения поставщиков (подрядчиков, исполнителей), и закупки у единственного поставщика (подрядчика, исполнителя).</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rPr>
        <w:t xml:space="preserve">4. </w:t>
      </w:r>
      <w:r w:rsidRPr="00702BD6">
        <w:rPr>
          <w:rFonts w:ascii="Times New Roman" w:hAnsi="Times New Roman" w:cs="Times New Roman"/>
          <w:sz w:val="24"/>
          <w:szCs w:val="24"/>
          <w:lang w:eastAsia="en-US"/>
        </w:rPr>
        <w:t xml:space="preserve">План закупок (базовая редакция) </w:t>
      </w:r>
      <w:proofErr w:type="gramStart"/>
      <w:r w:rsidRPr="00702BD6">
        <w:rPr>
          <w:rFonts w:ascii="Times New Roman" w:hAnsi="Times New Roman" w:cs="Times New Roman"/>
          <w:sz w:val="24"/>
          <w:szCs w:val="24"/>
          <w:lang w:eastAsia="en-US"/>
        </w:rPr>
        <w:t>утвержден 15.01.2018 года и размещен</w:t>
      </w:r>
      <w:proofErr w:type="gramEnd"/>
      <w:r w:rsidRPr="00702BD6">
        <w:rPr>
          <w:rFonts w:ascii="Times New Roman" w:hAnsi="Times New Roman" w:cs="Times New Roman"/>
          <w:sz w:val="24"/>
          <w:szCs w:val="24"/>
          <w:lang w:eastAsia="en-US"/>
        </w:rPr>
        <w:t xml:space="preserve"> в ЕИС 15.01.2018 года, нарушений не установлено.</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5. При анализе представленного к проверке плана-графика (с изменениями) в части своевременности утверждения и размещения в ЕИС, нарушение не выявлено.</w:t>
      </w:r>
    </w:p>
    <w:p w:rsidR="00702BD6" w:rsidRPr="00702BD6" w:rsidRDefault="00702BD6" w:rsidP="00702BD6">
      <w:pPr>
        <w:pStyle w:val="ConsPlusNormal"/>
        <w:ind w:firstLine="709"/>
        <w:jc w:val="both"/>
      </w:pPr>
      <w:r w:rsidRPr="00702BD6">
        <w:t>6. В 2018 году при осуществлении закупок Учреждением установлены следующие способы определения поставщика:</w:t>
      </w:r>
    </w:p>
    <w:p w:rsidR="00702BD6" w:rsidRPr="00702BD6" w:rsidRDefault="00702BD6" w:rsidP="00702BD6">
      <w:pPr>
        <w:pStyle w:val="ConsPlusNormal"/>
        <w:ind w:firstLine="709"/>
        <w:jc w:val="both"/>
      </w:pPr>
      <w:r w:rsidRPr="00702BD6">
        <w:t>- 2 закупки посредствам электронного аукциона, исполнение по которым предусмотрено в 2019 году, на сумму 467,22 тыс</w:t>
      </w:r>
      <w:proofErr w:type="gramStart"/>
      <w:r w:rsidRPr="00702BD6">
        <w:t>.р</w:t>
      </w:r>
      <w:proofErr w:type="gramEnd"/>
      <w:r w:rsidRPr="00702BD6">
        <w:t>уб.;</w:t>
      </w:r>
    </w:p>
    <w:p w:rsidR="00702BD6" w:rsidRPr="00702BD6" w:rsidRDefault="00702BD6" w:rsidP="00702BD6">
      <w:pPr>
        <w:pStyle w:val="ConsPlusNormal"/>
        <w:ind w:firstLine="709"/>
        <w:jc w:val="both"/>
      </w:pPr>
      <w:r w:rsidRPr="00702BD6">
        <w:t>- 1 закупка в соответствии с пунктом 4 части 1 статьи 93 Закона № 44 - ФЗ на сумму 390,9 тыс</w:t>
      </w:r>
      <w:proofErr w:type="gramStart"/>
      <w:r w:rsidRPr="00702BD6">
        <w:t>.р</w:t>
      </w:r>
      <w:proofErr w:type="gramEnd"/>
      <w:r w:rsidRPr="00702BD6">
        <w:t>уб.</w:t>
      </w:r>
    </w:p>
    <w:p w:rsidR="00702BD6" w:rsidRPr="00702BD6" w:rsidRDefault="00702BD6" w:rsidP="00702BD6">
      <w:pPr>
        <w:pStyle w:val="ConsPlusNormal"/>
        <w:ind w:firstLine="709"/>
        <w:jc w:val="both"/>
      </w:pPr>
      <w:r w:rsidRPr="00702BD6">
        <w:t>В результате проверки способа определения поставщиков (подрядчиков, исполнителей), нарушений не выявлено.</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7. По результатам электронного аукциона № 0165300010318000049 «Оказание услуг по сопровождению Программы ЭВМ «БАРС. Бюджет </w:t>
      </w:r>
      <w:proofErr w:type="spellStart"/>
      <w:r w:rsidRPr="00702BD6">
        <w:rPr>
          <w:rFonts w:ascii="Times New Roman" w:hAnsi="Times New Roman" w:cs="Times New Roman"/>
          <w:sz w:val="24"/>
          <w:szCs w:val="24"/>
        </w:rPr>
        <w:t>Онлайн</w:t>
      </w:r>
      <w:proofErr w:type="spellEnd"/>
      <w:r w:rsidRPr="00702BD6">
        <w:rPr>
          <w:rFonts w:ascii="Times New Roman" w:hAnsi="Times New Roman" w:cs="Times New Roman"/>
          <w:sz w:val="24"/>
          <w:szCs w:val="24"/>
        </w:rPr>
        <w:t xml:space="preserve">» модуль «БАРС. Бюджет-Отчетность», установленной в </w:t>
      </w:r>
      <w:proofErr w:type="gramStart"/>
      <w:r w:rsidRPr="00702BD6">
        <w:rPr>
          <w:rFonts w:ascii="Times New Roman" w:hAnsi="Times New Roman" w:cs="Times New Roman"/>
          <w:sz w:val="24"/>
          <w:szCs w:val="24"/>
        </w:rPr>
        <w:t>Управлении</w:t>
      </w:r>
      <w:proofErr w:type="gramEnd"/>
      <w:r w:rsidRPr="00702BD6">
        <w:rPr>
          <w:rFonts w:ascii="Times New Roman" w:hAnsi="Times New Roman" w:cs="Times New Roman"/>
          <w:sz w:val="24"/>
          <w:szCs w:val="24"/>
        </w:rPr>
        <w:t xml:space="preserve"> финансов Администрации Чаинского района» заключен муниципальный контракт от 18 декабря 2018 № Ф.2018.618771 на сумму 217 701,0 руб., с участником электронного аукциона - Обществом с ограниченной ответственностью «Бюджетный учет». По результатам электронного аукциона № </w:t>
      </w:r>
      <w:hyperlink r:id="rId12" w:tgtFrame="_blank" w:history="1">
        <w:r w:rsidRPr="00702BD6">
          <w:rPr>
            <w:rStyle w:val="a3"/>
            <w:rFonts w:ascii="Times New Roman" w:hAnsi="Times New Roman" w:cs="Times New Roman"/>
            <w:color w:val="auto"/>
            <w:sz w:val="24"/>
            <w:szCs w:val="24"/>
            <w:u w:val="none"/>
          </w:rPr>
          <w:t>0165300010318000050</w:t>
        </w:r>
      </w:hyperlink>
      <w:r w:rsidRPr="00702BD6">
        <w:rPr>
          <w:rFonts w:ascii="Times New Roman" w:hAnsi="Times New Roman" w:cs="Times New Roman"/>
          <w:sz w:val="24"/>
          <w:szCs w:val="24"/>
        </w:rPr>
        <w:t>«Оказание услуг по информационному обслуживанию программных продуктов семейства «</w:t>
      </w:r>
      <w:proofErr w:type="spellStart"/>
      <w:r w:rsidRPr="00702BD6">
        <w:rPr>
          <w:rFonts w:ascii="Times New Roman" w:hAnsi="Times New Roman" w:cs="Times New Roman"/>
          <w:sz w:val="24"/>
          <w:szCs w:val="24"/>
        </w:rPr>
        <w:t>КонсультантПлюс</w:t>
      </w:r>
      <w:proofErr w:type="spellEnd"/>
      <w:r w:rsidRPr="00702BD6">
        <w:rPr>
          <w:rFonts w:ascii="Times New Roman" w:hAnsi="Times New Roman" w:cs="Times New Roman"/>
          <w:sz w:val="24"/>
          <w:szCs w:val="24"/>
        </w:rPr>
        <w:t xml:space="preserve">» заключен муниципальный контракт от 18 декабря 2018 № Ф.2018.618762 на сумму 244 830,0 руб., с участником электронного аукциона - Обществом с ограниченной ответственностью «Правовая поддержка». Проверка показала, что процедура проведения электронных аукционов выполнена без нарушения сроков и в соответствие с требованиями Закона № 44-ФЗ. </w:t>
      </w:r>
    </w:p>
    <w:p w:rsidR="00702BD6" w:rsidRPr="00702BD6" w:rsidRDefault="00702BD6" w:rsidP="00702BD6">
      <w:pPr>
        <w:pStyle w:val="ConsPlusNormal"/>
        <w:ind w:firstLine="709"/>
        <w:jc w:val="both"/>
      </w:pPr>
      <w:r w:rsidRPr="00702BD6">
        <w:t>8. При проверке сведений, опубликованных в ЕИС в проверяемом периоде, в соответствии с частью 3 статьи 103 Закона № 44 - ФЗ, нарушений не установлено.</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9. Закупки, проведенные конкурентным способом – электронный аукцион, привели к незначительной экономии бюджетных средств:</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«Оказание услуг по сопровождению Программы ЭВМ «БАРС. Бюджет </w:t>
      </w:r>
      <w:proofErr w:type="spellStart"/>
      <w:r w:rsidRPr="00702BD6">
        <w:rPr>
          <w:rFonts w:ascii="Times New Roman" w:hAnsi="Times New Roman" w:cs="Times New Roman"/>
          <w:sz w:val="24"/>
          <w:szCs w:val="24"/>
        </w:rPr>
        <w:t>Онлайн</w:t>
      </w:r>
      <w:proofErr w:type="spellEnd"/>
      <w:r w:rsidRPr="00702BD6">
        <w:rPr>
          <w:rFonts w:ascii="Times New Roman" w:hAnsi="Times New Roman" w:cs="Times New Roman"/>
          <w:sz w:val="24"/>
          <w:szCs w:val="24"/>
        </w:rPr>
        <w:t xml:space="preserve">» модуль «БАРС. Бюджет-Отчетность»», установленной в </w:t>
      </w:r>
      <w:proofErr w:type="gramStart"/>
      <w:r w:rsidRPr="00702BD6">
        <w:rPr>
          <w:rFonts w:ascii="Times New Roman" w:hAnsi="Times New Roman" w:cs="Times New Roman"/>
          <w:sz w:val="24"/>
          <w:szCs w:val="24"/>
        </w:rPr>
        <w:t>Управлении</w:t>
      </w:r>
      <w:proofErr w:type="gramEnd"/>
      <w:r w:rsidRPr="00702BD6">
        <w:rPr>
          <w:rFonts w:ascii="Times New Roman" w:hAnsi="Times New Roman" w:cs="Times New Roman"/>
          <w:sz w:val="24"/>
          <w:szCs w:val="24"/>
        </w:rPr>
        <w:t xml:space="preserve"> финансов Администрации Чаинского района» привело к снижению стоимости на 1,0 % или на 2199,0 руб.;</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 «Оказание услуг по информационному обслуживанию программных продуктов семейства «Консультант Плюс» привело к снижению стоимости на 1,0 % или на 2490,0 руб.</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10. По итогам проведенного контрольного мероприятия, фактов нецелевого использования средств бюджета не установлено.</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b/>
          <w:sz w:val="24"/>
          <w:szCs w:val="24"/>
        </w:rPr>
      </w:pPr>
      <w:r w:rsidRPr="00702BD6">
        <w:rPr>
          <w:rFonts w:ascii="Times New Roman" w:hAnsi="Times New Roman" w:cs="Times New Roman"/>
          <w:b/>
          <w:bCs/>
          <w:sz w:val="24"/>
          <w:szCs w:val="24"/>
        </w:rPr>
        <w:t>2.3. «</w:t>
      </w:r>
      <w:r w:rsidRPr="00702BD6">
        <w:rPr>
          <w:rFonts w:ascii="Times New Roman" w:hAnsi="Times New Roman" w:cs="Times New Roman"/>
          <w:b/>
          <w:sz w:val="24"/>
          <w:szCs w:val="24"/>
        </w:rPr>
        <w:t>Проверка соблюдение требований законодательства Российской Федерации и иных нормативных правовых актов Российской Федерации в сфере размещения заказов на поставки товаров, выполнение работ, оказания услуг для муниципальных нужд» в 2018 году».</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Объект контрольного мероприятия: Управления образования</w:t>
      </w:r>
      <w:r>
        <w:rPr>
          <w:rFonts w:ascii="Times New Roman" w:hAnsi="Times New Roman" w:cs="Times New Roman"/>
          <w:sz w:val="24"/>
          <w:szCs w:val="24"/>
        </w:rPr>
        <w:t xml:space="preserve"> </w:t>
      </w:r>
      <w:r w:rsidRPr="00702BD6">
        <w:rPr>
          <w:rFonts w:ascii="Times New Roman" w:hAnsi="Times New Roman" w:cs="Times New Roman"/>
          <w:sz w:val="24"/>
          <w:szCs w:val="24"/>
        </w:rPr>
        <w:t>Администрации Чаинского района.</w:t>
      </w:r>
    </w:p>
    <w:p w:rsidR="00702BD6" w:rsidRPr="00702BD6" w:rsidRDefault="00702BD6" w:rsidP="00702BD6">
      <w:pPr>
        <w:pStyle w:val="ConsPlusCell"/>
        <w:tabs>
          <w:tab w:val="left" w:pos="180"/>
        </w:tabs>
        <w:autoSpaceDE/>
        <w:autoSpaceDN/>
        <w:adjustRightInd/>
        <w:ind w:firstLine="709"/>
        <w:jc w:val="both"/>
      </w:pPr>
      <w:r w:rsidRPr="00702BD6">
        <w:t xml:space="preserve">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нормативными актами муниципального образования «Чаинский район» и </w:t>
      </w:r>
      <w:r w:rsidRPr="00702BD6">
        <w:rPr>
          <w:bCs/>
        </w:rPr>
        <w:t>Управления образования Администрации Чаинского района</w:t>
      </w:r>
      <w:r w:rsidRPr="00702BD6">
        <w:t>.</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lastRenderedPageBreak/>
        <w:t xml:space="preserve">2. В нарушение статьи 144 Трудового кодекса Российской Федерации и статей 38, 112 Закона № 44-ФЗ, в течение 5 месяцев (с 04.07.2018 по 24.12.2018), в </w:t>
      </w:r>
      <w:r w:rsidRPr="00702BD6">
        <w:rPr>
          <w:rFonts w:ascii="Times New Roman" w:hAnsi="Times New Roman" w:cs="Times New Roman"/>
          <w:bCs/>
          <w:sz w:val="24"/>
          <w:szCs w:val="24"/>
        </w:rPr>
        <w:t>Управлении образования Администрации Чаинского района</w:t>
      </w:r>
      <w:r w:rsidRPr="00702BD6">
        <w:rPr>
          <w:rFonts w:ascii="Times New Roman" w:hAnsi="Times New Roman" w:cs="Times New Roman"/>
          <w:sz w:val="24"/>
          <w:szCs w:val="24"/>
        </w:rPr>
        <w:t xml:space="preserve"> отсутствовал контрактный управляющий.</w:t>
      </w:r>
    </w:p>
    <w:p w:rsidR="00702BD6" w:rsidRPr="00702BD6" w:rsidRDefault="00702BD6" w:rsidP="00702BD6">
      <w:pPr>
        <w:spacing w:after="0" w:line="240" w:lineRule="auto"/>
        <w:ind w:firstLine="709"/>
        <w:jc w:val="both"/>
        <w:rPr>
          <w:rFonts w:ascii="Times New Roman" w:hAnsi="Times New Roman" w:cs="Times New Roman"/>
          <w:snapToGrid w:val="0"/>
          <w:sz w:val="24"/>
          <w:szCs w:val="24"/>
        </w:rPr>
      </w:pPr>
      <w:r w:rsidRPr="00702BD6">
        <w:rPr>
          <w:rFonts w:ascii="Times New Roman" w:hAnsi="Times New Roman" w:cs="Times New Roman"/>
          <w:sz w:val="24"/>
          <w:szCs w:val="24"/>
        </w:rPr>
        <w:t xml:space="preserve">3. В нарушение </w:t>
      </w:r>
      <w:r w:rsidRPr="00702BD6">
        <w:rPr>
          <w:rFonts w:ascii="Times New Roman" w:hAnsi="Times New Roman" w:cs="Times New Roman"/>
          <w:snapToGrid w:val="0"/>
          <w:sz w:val="24"/>
          <w:szCs w:val="24"/>
        </w:rPr>
        <w:t>статьи 9 Закона №44- ФЗ, с 24.12.2018 по 17.06.2019, у контрактного управляющего А.Е.Гладких отсутствует образование в сфере закупок.</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napToGrid w:val="0"/>
          <w:sz w:val="24"/>
          <w:szCs w:val="24"/>
        </w:rPr>
        <w:t>Учреждением нарушается один из основных принципов контрактной системы в сфере закупок – профессионализм заказчика.</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rPr>
        <w:t xml:space="preserve">4. </w:t>
      </w:r>
      <w:r w:rsidRPr="00702BD6">
        <w:rPr>
          <w:rFonts w:ascii="Times New Roman" w:hAnsi="Times New Roman" w:cs="Times New Roman"/>
          <w:sz w:val="24"/>
          <w:szCs w:val="24"/>
          <w:lang w:eastAsia="en-US"/>
        </w:rPr>
        <w:t xml:space="preserve">План закупок с приложением обязательных форм обоснования, утвержденных Постановлением № 555, (первоначальная редакция) </w:t>
      </w:r>
      <w:proofErr w:type="gramStart"/>
      <w:r w:rsidRPr="00702BD6">
        <w:rPr>
          <w:rFonts w:ascii="Times New Roman" w:hAnsi="Times New Roman" w:cs="Times New Roman"/>
          <w:sz w:val="24"/>
          <w:szCs w:val="24"/>
          <w:lang w:eastAsia="en-US"/>
        </w:rPr>
        <w:t>утвержден и размещен</w:t>
      </w:r>
      <w:proofErr w:type="gramEnd"/>
      <w:r w:rsidRPr="00702BD6">
        <w:rPr>
          <w:rFonts w:ascii="Times New Roman" w:hAnsi="Times New Roman" w:cs="Times New Roman"/>
          <w:sz w:val="24"/>
          <w:szCs w:val="24"/>
          <w:lang w:eastAsia="en-US"/>
        </w:rPr>
        <w:t xml:space="preserve"> в ЕИС 17.01.2018 года. Нарушения сроков </w:t>
      </w:r>
      <w:r w:rsidRPr="00702BD6">
        <w:rPr>
          <w:rFonts w:ascii="Times New Roman" w:hAnsi="Times New Roman" w:cs="Times New Roman"/>
          <w:i/>
          <w:sz w:val="24"/>
          <w:szCs w:val="24"/>
          <w:lang w:eastAsia="en-US"/>
        </w:rPr>
        <w:t>не установлено</w:t>
      </w:r>
      <w:r w:rsidRPr="00702BD6">
        <w:rPr>
          <w:rFonts w:ascii="Times New Roman" w:hAnsi="Times New Roman" w:cs="Times New Roman"/>
          <w:sz w:val="24"/>
          <w:szCs w:val="24"/>
          <w:lang w:eastAsia="en-US"/>
        </w:rPr>
        <w:t>.</w:t>
      </w:r>
    </w:p>
    <w:p w:rsidR="00702BD6" w:rsidRPr="00702BD6" w:rsidRDefault="00702BD6" w:rsidP="00702BD6">
      <w:pPr>
        <w:shd w:val="clear" w:color="auto" w:fill="FFFFFF"/>
        <w:spacing w:after="0" w:line="240" w:lineRule="auto"/>
        <w:ind w:firstLine="709"/>
        <w:contextualSpacing/>
        <w:jc w:val="both"/>
        <w:rPr>
          <w:rFonts w:ascii="Times New Roman" w:eastAsia="Calibri" w:hAnsi="Times New Roman" w:cs="Times New Roman"/>
          <w:sz w:val="24"/>
          <w:szCs w:val="24"/>
          <w:lang w:eastAsia="en-US"/>
        </w:rPr>
      </w:pPr>
      <w:r w:rsidRPr="00702BD6">
        <w:rPr>
          <w:rFonts w:ascii="Times New Roman" w:hAnsi="Times New Roman" w:cs="Times New Roman"/>
          <w:sz w:val="24"/>
          <w:szCs w:val="24"/>
        </w:rPr>
        <w:t xml:space="preserve">5. В нарушение пунктов 7 - 9 статьи 17 Закона №44-ФЗ, пунктов 2, 3 Постановления №1043 и </w:t>
      </w:r>
      <w:r w:rsidRPr="00702BD6">
        <w:rPr>
          <w:rFonts w:ascii="Times New Roman" w:hAnsi="Times New Roman" w:cs="Times New Roman"/>
          <w:sz w:val="24"/>
          <w:szCs w:val="24"/>
          <w:lang w:eastAsia="en-US"/>
        </w:rPr>
        <w:t xml:space="preserve">подпункта «б» пункта 3 Постановления № 120, срок размещения План закупок </w:t>
      </w:r>
      <w:r w:rsidRPr="00702BD6">
        <w:rPr>
          <w:rFonts w:ascii="Times New Roman" w:eastAsia="Calibri" w:hAnsi="Times New Roman" w:cs="Times New Roman"/>
          <w:sz w:val="24"/>
          <w:szCs w:val="24"/>
          <w:lang w:eastAsia="en-US"/>
        </w:rPr>
        <w:t>и Обоснования к нему (</w:t>
      </w:r>
      <w:r w:rsidRPr="00702BD6">
        <w:rPr>
          <w:rFonts w:ascii="Times New Roman" w:eastAsia="Calibri" w:hAnsi="Times New Roman" w:cs="Times New Roman"/>
          <w:sz w:val="24"/>
          <w:szCs w:val="24"/>
          <w:u w:val="single"/>
          <w:lang w:eastAsia="en-US"/>
        </w:rPr>
        <w:t>версия 9</w:t>
      </w:r>
      <w:r w:rsidRPr="00702BD6">
        <w:rPr>
          <w:rFonts w:ascii="Times New Roman" w:eastAsia="Calibri" w:hAnsi="Times New Roman" w:cs="Times New Roman"/>
          <w:sz w:val="24"/>
          <w:szCs w:val="24"/>
          <w:lang w:eastAsia="en-US"/>
        </w:rPr>
        <w:t xml:space="preserve">) </w:t>
      </w:r>
      <w:r w:rsidRPr="00702BD6">
        <w:rPr>
          <w:rFonts w:ascii="Times New Roman" w:eastAsia="Calibri" w:hAnsi="Times New Roman" w:cs="Times New Roman"/>
          <w:i/>
          <w:sz w:val="24"/>
          <w:szCs w:val="24"/>
          <w:lang w:eastAsia="en-US"/>
        </w:rPr>
        <w:t>нарушен на 7 дней</w:t>
      </w:r>
      <w:r w:rsidRPr="00702BD6">
        <w:rPr>
          <w:rFonts w:ascii="Times New Roman" w:eastAsia="Calibri" w:hAnsi="Times New Roman" w:cs="Times New Roman"/>
          <w:sz w:val="24"/>
          <w:szCs w:val="24"/>
          <w:lang w:eastAsia="en-US"/>
        </w:rPr>
        <w:t xml:space="preserve">. </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sz w:val="24"/>
          <w:szCs w:val="24"/>
          <w:lang w:eastAsia="en-US"/>
        </w:rPr>
        <w:t xml:space="preserve">6. </w:t>
      </w:r>
      <w:r w:rsidRPr="00702BD6">
        <w:rPr>
          <w:rFonts w:ascii="Times New Roman" w:eastAsia="Calibri" w:hAnsi="Times New Roman" w:cs="Times New Roman"/>
          <w:sz w:val="24"/>
          <w:szCs w:val="24"/>
          <w:lang w:eastAsia="en-US"/>
        </w:rPr>
        <w:t xml:space="preserve">В соответствии с частями 10 и 15 статьи 21 Закона № 44-ФЗ, подпунктом 3, 15 Порядка утвержденного Постановлением № 122, План-график (базовая версия 0) </w:t>
      </w:r>
      <w:proofErr w:type="gramStart"/>
      <w:r w:rsidRPr="00702BD6">
        <w:rPr>
          <w:rFonts w:ascii="Times New Roman" w:eastAsia="Calibri" w:hAnsi="Times New Roman" w:cs="Times New Roman"/>
          <w:sz w:val="24"/>
          <w:szCs w:val="24"/>
          <w:lang w:eastAsia="en-US"/>
        </w:rPr>
        <w:t>утвержден и размещен</w:t>
      </w:r>
      <w:proofErr w:type="gramEnd"/>
      <w:r w:rsidRPr="00702BD6">
        <w:rPr>
          <w:rFonts w:ascii="Times New Roman" w:eastAsia="Calibri" w:hAnsi="Times New Roman" w:cs="Times New Roman"/>
          <w:sz w:val="24"/>
          <w:szCs w:val="24"/>
          <w:lang w:eastAsia="en-US"/>
        </w:rPr>
        <w:t xml:space="preserve"> в ЕИС 18.01.2018, </w:t>
      </w:r>
      <w:r w:rsidRPr="00702BD6">
        <w:rPr>
          <w:rFonts w:ascii="Times New Roman" w:eastAsia="Calibri" w:hAnsi="Times New Roman" w:cs="Times New Roman"/>
          <w:i/>
          <w:sz w:val="24"/>
          <w:szCs w:val="24"/>
          <w:lang w:eastAsia="en-US"/>
        </w:rPr>
        <w:t>срок не нарушен</w:t>
      </w:r>
      <w:r w:rsidRPr="00702BD6">
        <w:rPr>
          <w:rFonts w:ascii="Times New Roman" w:eastAsia="Calibri" w:hAnsi="Times New Roman" w:cs="Times New Roman"/>
          <w:sz w:val="24"/>
          <w:szCs w:val="24"/>
          <w:lang w:eastAsia="en-US"/>
        </w:rPr>
        <w:t>.</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7. В связи с установленными нарушениями</w:t>
      </w:r>
      <w:r w:rsidRPr="00702BD6">
        <w:rPr>
          <w:rFonts w:ascii="Times New Roman" w:hAnsi="Times New Roman" w:cs="Times New Roman"/>
          <w:bCs/>
          <w:sz w:val="24"/>
          <w:szCs w:val="24"/>
        </w:rPr>
        <w:t xml:space="preserve"> при </w:t>
      </w:r>
      <w:r w:rsidRPr="00702BD6">
        <w:rPr>
          <w:rFonts w:ascii="Times New Roman" w:hAnsi="Times New Roman" w:cs="Times New Roman"/>
          <w:sz w:val="24"/>
          <w:szCs w:val="24"/>
        </w:rPr>
        <w:t xml:space="preserve">обосновании начальной (максимальной) цены контрактов, </w:t>
      </w:r>
      <w:r w:rsidRPr="00702BD6">
        <w:rPr>
          <w:rFonts w:ascii="Times New Roman" w:hAnsi="Times New Roman" w:cs="Times New Roman"/>
          <w:bCs/>
          <w:sz w:val="24"/>
          <w:szCs w:val="24"/>
        </w:rPr>
        <w:t>Контрольно-счетная комиссия не может подтвердить правильность обоснования НМЦК, в отношении</w:t>
      </w:r>
      <w:r w:rsidRPr="00702BD6">
        <w:rPr>
          <w:rFonts w:ascii="Times New Roman" w:hAnsi="Times New Roman" w:cs="Times New Roman"/>
          <w:sz w:val="24"/>
          <w:szCs w:val="24"/>
        </w:rPr>
        <w:t xml:space="preserve"> контрактов № Ф.2018.224337 и № Ф.2018.540569, в рамках соблюдения требований </w:t>
      </w:r>
      <w:hyperlink r:id="rId13" w:history="1">
        <w:r w:rsidRPr="00702BD6">
          <w:rPr>
            <w:rFonts w:ascii="Times New Roman" w:hAnsi="Times New Roman" w:cs="Times New Roman"/>
            <w:sz w:val="24"/>
            <w:szCs w:val="24"/>
          </w:rPr>
          <w:t>Закона</w:t>
        </w:r>
      </w:hyperlink>
      <w:r w:rsidRPr="00702BD6">
        <w:rPr>
          <w:rFonts w:ascii="Times New Roman" w:hAnsi="Times New Roman" w:cs="Times New Roman"/>
          <w:sz w:val="24"/>
          <w:szCs w:val="24"/>
        </w:rPr>
        <w:t xml:space="preserve"> № 44-ФЗ.</w:t>
      </w:r>
    </w:p>
    <w:p w:rsidR="00702BD6" w:rsidRPr="00702BD6" w:rsidRDefault="00702BD6" w:rsidP="00702BD6">
      <w:pPr>
        <w:widowControl w:val="0"/>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sz w:val="24"/>
          <w:szCs w:val="24"/>
        </w:rPr>
        <w:t xml:space="preserve">8. Нарушения при определении </w:t>
      </w:r>
      <w:r w:rsidRPr="00702BD6">
        <w:rPr>
          <w:rFonts w:ascii="Times New Roman" w:eastAsia="Calibri" w:hAnsi="Times New Roman" w:cs="Times New Roman"/>
          <w:sz w:val="24"/>
          <w:szCs w:val="24"/>
          <w:lang w:eastAsia="en-US"/>
        </w:rPr>
        <w:t>способа определения поставщика (подрядчика, исполнителя) в соответствии с требованиями главы 3 Закона № 44-ФЗ не установлены.</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9. При проверке процесса осуществления закупок нарушения не установлены.</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10. В пункте 9.1. </w:t>
      </w:r>
      <w:proofErr w:type="gramStart"/>
      <w:r w:rsidRPr="00702BD6">
        <w:rPr>
          <w:rFonts w:ascii="Times New Roman" w:hAnsi="Times New Roman" w:cs="Times New Roman"/>
          <w:sz w:val="24"/>
          <w:szCs w:val="24"/>
        </w:rPr>
        <w:t>Документации об электронном аукционе «поставка транспортного средства», указана недостоверная информация о контрактным управляющем Гладких А.Е., так – как функции контрактного управляющего возложены на Гладких А.Е. только 24.12.2018, на 2 месяца позже, чем размещалась документация об электронном аукционе (24.10.2018).</w:t>
      </w:r>
      <w:proofErr w:type="gramEnd"/>
      <w:r w:rsidRPr="00702BD6">
        <w:rPr>
          <w:rFonts w:ascii="Times New Roman" w:hAnsi="Times New Roman" w:cs="Times New Roman"/>
          <w:sz w:val="24"/>
          <w:szCs w:val="24"/>
        </w:rPr>
        <w:t xml:space="preserve"> На период размещения извещения и документации об электронном аукционе, контрактный управляющий в Учреждении отсутствовал.</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u w:val="single"/>
        </w:rPr>
      </w:pPr>
      <w:r w:rsidRPr="00702BD6">
        <w:rPr>
          <w:rFonts w:ascii="Times New Roman" w:hAnsi="Times New Roman" w:cs="Times New Roman"/>
          <w:sz w:val="24"/>
          <w:szCs w:val="24"/>
        </w:rPr>
        <w:t>Данные действия заказчика являются нарушением положения пункта 10 части 1 статьи 64, частей 1 и 2  статьи 65 Закона №44-ФЗ, призванных обеспечить соблюдение принципа открытости и прозрачности контрактной системы, указанных в статье 7 Закона №44-ФЗ.</w:t>
      </w:r>
    </w:p>
    <w:p w:rsidR="00702BD6" w:rsidRPr="00702BD6" w:rsidRDefault="00702BD6" w:rsidP="00702BD6">
      <w:pPr>
        <w:tabs>
          <w:tab w:val="left" w:pos="2244"/>
        </w:tabs>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lang w:eastAsia="en-US"/>
        </w:rPr>
        <w:t xml:space="preserve">11. </w:t>
      </w:r>
      <w:r w:rsidRPr="00702BD6">
        <w:rPr>
          <w:rFonts w:ascii="Times New Roman" w:hAnsi="Times New Roman" w:cs="Times New Roman"/>
          <w:sz w:val="24"/>
          <w:szCs w:val="24"/>
        </w:rPr>
        <w:t xml:space="preserve">Контракт № Ф 2018.224337 реализован с соблюдением сроков. Фактов нарушения поставщиками (исполнителями, подрядчиками) сроков поставки товаров (работ, услуг), предусмотренных контрактом не установлено. Фактов нарушения Учреждением сроков оплаты, не установлено.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а) При проверке сведений, опубликованных в ЕИС за проверяемый период, в соответствии с частью 2 статьи 103 Закона №44-ФЗ, установлено, что информация о Контракте № Ф 2018.224337, направлена (в ЕИС), 31.05.2018 - срок не нарушен.</w:t>
      </w:r>
    </w:p>
    <w:p w:rsidR="00702BD6" w:rsidRPr="00702BD6" w:rsidRDefault="00702BD6" w:rsidP="00702BD6">
      <w:pPr>
        <w:spacing w:after="0" w:line="240" w:lineRule="auto"/>
        <w:ind w:firstLine="709"/>
        <w:jc w:val="both"/>
        <w:rPr>
          <w:rFonts w:ascii="Times New Roman" w:hAnsi="Times New Roman" w:cs="Times New Roman"/>
          <w:i/>
          <w:sz w:val="24"/>
          <w:szCs w:val="24"/>
        </w:rPr>
      </w:pPr>
      <w:r w:rsidRPr="00702BD6">
        <w:rPr>
          <w:rFonts w:ascii="Times New Roman" w:hAnsi="Times New Roman" w:cs="Times New Roman"/>
          <w:sz w:val="24"/>
          <w:szCs w:val="24"/>
          <w:lang w:eastAsia="en-US"/>
        </w:rPr>
        <w:t xml:space="preserve">б) </w:t>
      </w:r>
      <w:r w:rsidRPr="00702BD6">
        <w:rPr>
          <w:rFonts w:ascii="Times New Roman" w:hAnsi="Times New Roman" w:cs="Times New Roman"/>
          <w:sz w:val="24"/>
          <w:szCs w:val="24"/>
        </w:rPr>
        <w:t xml:space="preserve">В нарушение части 3 статьи 103 Закона № 44-ФЗ, результаты экспертизы, приемки предоставленной (оказанной) услуги по «Организации отдыха и оздоровления детей в загородном стационарном оздоровительном лагере» (акт сдачи – приемки от 13.08.2018 №0000148) в ЕИС </w:t>
      </w:r>
      <w:r w:rsidRPr="00702BD6">
        <w:rPr>
          <w:rFonts w:ascii="Times New Roman" w:hAnsi="Times New Roman" w:cs="Times New Roman"/>
          <w:i/>
          <w:sz w:val="24"/>
          <w:szCs w:val="24"/>
        </w:rPr>
        <w:t>не размещены.</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Данные действия заказчика, имеют признаки административного правонарушения, ответственность за которые предусмотрена частью 2 статьи 7.31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 (влечет наложение административного штрафа на должностных лиц в размере двадцати тысяч рублей).</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в) При проверке </w:t>
      </w:r>
      <w:r w:rsidRPr="00702BD6">
        <w:rPr>
          <w:rFonts w:ascii="Times New Roman" w:hAnsi="Times New Roman" w:cs="Times New Roman"/>
          <w:i/>
          <w:sz w:val="24"/>
          <w:szCs w:val="24"/>
        </w:rPr>
        <w:t>отчета</w:t>
      </w:r>
      <w:r w:rsidRPr="00702BD6">
        <w:rPr>
          <w:rFonts w:ascii="Times New Roman" w:hAnsi="Times New Roman" w:cs="Times New Roman"/>
          <w:sz w:val="24"/>
          <w:szCs w:val="24"/>
        </w:rPr>
        <w:t xml:space="preserve">, опубликованного в ЕИС за проверяемый период, в соответствии с частью </w:t>
      </w:r>
      <w:hyperlink r:id="rId14" w:history="1">
        <w:r w:rsidRPr="00702BD6">
          <w:rPr>
            <w:rFonts w:ascii="Times New Roman" w:hAnsi="Times New Roman" w:cs="Times New Roman"/>
            <w:bCs/>
            <w:sz w:val="24"/>
            <w:szCs w:val="24"/>
          </w:rPr>
          <w:t>11 статьи 94</w:t>
        </w:r>
      </w:hyperlink>
      <w:r w:rsidRPr="00702BD6">
        <w:rPr>
          <w:rFonts w:ascii="Times New Roman" w:hAnsi="Times New Roman" w:cs="Times New Roman"/>
          <w:bCs/>
          <w:sz w:val="24"/>
          <w:szCs w:val="24"/>
        </w:rPr>
        <w:t xml:space="preserve"> Закона №44-ФЗ и Положением №1093</w:t>
      </w:r>
      <w:r w:rsidRPr="00702BD6">
        <w:rPr>
          <w:rFonts w:ascii="Times New Roman" w:hAnsi="Times New Roman" w:cs="Times New Roman"/>
          <w:sz w:val="24"/>
          <w:szCs w:val="24"/>
        </w:rPr>
        <w:t>, установлено следующее:</w:t>
      </w:r>
    </w:p>
    <w:p w:rsidR="00702BD6" w:rsidRPr="00702BD6" w:rsidRDefault="00702BD6" w:rsidP="00702BD6">
      <w:pPr>
        <w:pStyle w:val="ConsPlusNormal"/>
        <w:ind w:firstLine="709"/>
        <w:jc w:val="both"/>
      </w:pPr>
      <w:r w:rsidRPr="00702BD6">
        <w:lastRenderedPageBreak/>
        <w:t xml:space="preserve">-Отчет по Контракту № Ф 2018.224337 размещен в ЕИС 15.08.2018 (платежное поручение от 14.08.2018), </w:t>
      </w:r>
      <w:r w:rsidRPr="00702BD6">
        <w:rPr>
          <w:i/>
        </w:rPr>
        <w:t>срок не нарушен</w:t>
      </w:r>
    </w:p>
    <w:p w:rsidR="00702BD6" w:rsidRPr="00702BD6" w:rsidRDefault="00702BD6" w:rsidP="00702BD6">
      <w:pPr>
        <w:pStyle w:val="ConsPlusNormal"/>
        <w:ind w:firstLine="709"/>
        <w:jc w:val="both"/>
      </w:pPr>
      <w:r w:rsidRPr="00702BD6">
        <w:t xml:space="preserve">- В нарушение требований подпункта 1, пункта 9 и пункта 10 статьи 94 Закона №44-ФЗ, в ЕИС </w:t>
      </w:r>
      <w:r w:rsidRPr="00702BD6">
        <w:rPr>
          <w:i/>
        </w:rPr>
        <w:t>не размещена</w:t>
      </w:r>
      <w:r w:rsidRPr="00702BD6">
        <w:t xml:space="preserve"> информация о результатах экспертизы поставленного товара (акт сдачи - приемки от 13.08.2018 №00000148).</w:t>
      </w:r>
    </w:p>
    <w:p w:rsidR="00702BD6" w:rsidRPr="00702BD6" w:rsidRDefault="00702BD6" w:rsidP="00702BD6">
      <w:pPr>
        <w:pStyle w:val="ConsPlusNormal"/>
        <w:ind w:firstLine="709"/>
        <w:jc w:val="both"/>
      </w:pPr>
      <w:r w:rsidRPr="00702BD6">
        <w:t xml:space="preserve">Данные действия заказчика, имеют признаки административного правонарушения, ответственность за которые предусмотрена частью 3 статьи 7.30 </w:t>
      </w:r>
      <w:proofErr w:type="spellStart"/>
      <w:r w:rsidRPr="00702BD6">
        <w:t>КоАП</w:t>
      </w:r>
      <w:proofErr w:type="spellEnd"/>
      <w:r w:rsidRPr="00702BD6">
        <w:t>.</w:t>
      </w:r>
    </w:p>
    <w:p w:rsidR="00702BD6" w:rsidRPr="00702BD6" w:rsidRDefault="00702BD6" w:rsidP="00702BD6">
      <w:pPr>
        <w:tabs>
          <w:tab w:val="left" w:pos="2244"/>
        </w:tabs>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12. Контракт № Ф 2018.540569 реализован с соблюдением сроков. Фактов нарушения поставщиками (исполнителями, подрядчиками) сроков поставки товаров (работ, услуг), предусмотренных контрактом не установлено. Фактов нарушения Учреждением сроков оплаты, не установлено. </w:t>
      </w:r>
    </w:p>
    <w:p w:rsidR="00702BD6" w:rsidRPr="00702BD6" w:rsidRDefault="00702BD6" w:rsidP="00702BD6">
      <w:pPr>
        <w:pStyle w:val="ConsPlusNormal"/>
        <w:ind w:firstLine="709"/>
        <w:jc w:val="both"/>
      </w:pPr>
      <w:proofErr w:type="gramStart"/>
      <w:r w:rsidRPr="00702BD6">
        <w:t>а) Представленный к проверки акт приема – передачи автомобиля, не может являться документом подтверждающим проведение экспертизы поставленного товара (неверно указана дата составления товарной накладной, подпись лица проводившего экспертизу не имеет расшифровки, у лица подписавшего акт приема – передачи, отсутствуют полномочия на проведение экспертизы), следовательно, в нарушение пункта 1 части 1 статьи 94 Закона № 44-ФЗ приемка поставленного товара, выполненной работы (ее результатов), оказанной</w:t>
      </w:r>
      <w:proofErr w:type="gramEnd"/>
      <w:r w:rsidRPr="00702BD6">
        <w:t xml:space="preserve"> услуги, а также отдельных этапов поставки товара, выполнения работы, оказания услуги, предусмотренных контрактом Учреждением не проводилась.</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Согласно </w:t>
      </w:r>
      <w:hyperlink r:id="rId15" w:history="1">
        <w:r w:rsidRPr="00702BD6">
          <w:rPr>
            <w:rFonts w:ascii="Times New Roman" w:hAnsi="Times New Roman" w:cs="Times New Roman"/>
            <w:sz w:val="24"/>
            <w:szCs w:val="24"/>
          </w:rPr>
          <w:t>частям 8 - 9 статьи 7.32</w:t>
        </w:r>
      </w:hyperlink>
      <w:r w:rsidRPr="00702BD6">
        <w:rPr>
          <w:rFonts w:ascii="Times New Roman" w:hAnsi="Times New Roman" w:cs="Times New Roman"/>
          <w:sz w:val="24"/>
          <w:szCs w:val="24"/>
        </w:rPr>
        <w:t xml:space="preserve">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 не</w:t>
      </w:r>
      <w:r>
        <w:rPr>
          <w:rFonts w:ascii="Times New Roman" w:hAnsi="Times New Roman" w:cs="Times New Roman"/>
          <w:sz w:val="24"/>
          <w:szCs w:val="24"/>
        </w:rPr>
        <w:t xml:space="preserve"> </w:t>
      </w:r>
      <w:r w:rsidRPr="00702BD6">
        <w:rPr>
          <w:rFonts w:ascii="Times New Roman" w:hAnsi="Times New Roman" w:cs="Times New Roman"/>
          <w:sz w:val="24"/>
          <w:szCs w:val="24"/>
        </w:rPr>
        <w:t>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влечет наложение административного штрафа на должностных лиц в размере двадцати тысяч рублей.</w:t>
      </w:r>
    </w:p>
    <w:p w:rsidR="00702BD6" w:rsidRPr="00702BD6" w:rsidRDefault="00702BD6" w:rsidP="00702BD6">
      <w:pPr>
        <w:pStyle w:val="ConsPlusNormal"/>
        <w:ind w:firstLine="709"/>
        <w:jc w:val="both"/>
        <w:rPr>
          <w:i/>
        </w:rPr>
      </w:pPr>
      <w:r w:rsidRPr="00702BD6">
        <w:t xml:space="preserve">б) При проверке сведений, опубликованных в ЕИС за проверяемый период, в соответствии с частью 3 статьи 103 Закона №44-ФЗ, установлено, что информация о Контракте № Ф.2018.540569 направлена (в ЕИС) 20.11.2018 - </w:t>
      </w:r>
      <w:r w:rsidRPr="00702BD6">
        <w:rPr>
          <w:i/>
        </w:rPr>
        <w:t>срок не нарушен.</w:t>
      </w:r>
    </w:p>
    <w:p w:rsidR="00702BD6" w:rsidRPr="00702BD6" w:rsidRDefault="00702BD6" w:rsidP="00702BD6">
      <w:pPr>
        <w:pStyle w:val="ConsPlusNormal"/>
        <w:ind w:firstLine="709"/>
        <w:jc w:val="both"/>
      </w:pPr>
      <w:r w:rsidRPr="00702BD6">
        <w:t xml:space="preserve">- В нарушение вышеуказанных норм результаты экспертизы, приемки поставленного товара (акт приема - передачи) в ЕИС </w:t>
      </w:r>
      <w:r w:rsidRPr="00702BD6">
        <w:rPr>
          <w:i/>
        </w:rPr>
        <w:t>не размещены</w:t>
      </w:r>
      <w:r w:rsidRPr="00702BD6">
        <w:t>.</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iCs/>
          <w:sz w:val="24"/>
          <w:szCs w:val="24"/>
        </w:rPr>
      </w:pPr>
      <w:r w:rsidRPr="00702BD6">
        <w:rPr>
          <w:rFonts w:ascii="Times New Roman" w:hAnsi="Times New Roman" w:cs="Times New Roman"/>
          <w:sz w:val="24"/>
          <w:szCs w:val="24"/>
        </w:rPr>
        <w:t xml:space="preserve">Данные действия заказчика, имеют признаки административного правонарушения, ответственность за которые предусмотрена частью 2 статьи 7.31 </w:t>
      </w:r>
      <w:proofErr w:type="spellStart"/>
      <w:r w:rsidRPr="00702BD6">
        <w:rPr>
          <w:rFonts w:ascii="Times New Roman" w:hAnsi="Times New Roman" w:cs="Times New Roman"/>
          <w:iCs/>
          <w:sz w:val="24"/>
          <w:szCs w:val="24"/>
        </w:rPr>
        <w:t>КоАП</w:t>
      </w:r>
      <w:proofErr w:type="spellEnd"/>
      <w:r w:rsidRPr="00702BD6">
        <w:rPr>
          <w:rFonts w:ascii="Times New Roman" w:hAnsi="Times New Roman" w:cs="Times New Roman"/>
          <w:iCs/>
          <w:sz w:val="24"/>
          <w:szCs w:val="24"/>
        </w:rPr>
        <w:t xml:space="preserve"> - непредставление, несвоевременное представление указанной информации и (или) документов, подлежащих включению в реестр контрактов.</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в) При проверке </w:t>
      </w:r>
      <w:r w:rsidRPr="00702BD6">
        <w:rPr>
          <w:rFonts w:ascii="Times New Roman" w:hAnsi="Times New Roman" w:cs="Times New Roman"/>
          <w:i/>
          <w:sz w:val="24"/>
          <w:szCs w:val="24"/>
        </w:rPr>
        <w:t>отчета</w:t>
      </w:r>
      <w:r w:rsidRPr="00702BD6">
        <w:rPr>
          <w:rFonts w:ascii="Times New Roman" w:hAnsi="Times New Roman" w:cs="Times New Roman"/>
          <w:sz w:val="24"/>
          <w:szCs w:val="24"/>
        </w:rPr>
        <w:t>, опубликованного в ЕИС в соответствии с частями 9,</w:t>
      </w:r>
      <w:hyperlink r:id="rId16" w:history="1">
        <w:r w:rsidRPr="00702BD6">
          <w:rPr>
            <w:rFonts w:ascii="Times New Roman" w:hAnsi="Times New Roman" w:cs="Times New Roman"/>
            <w:bCs/>
            <w:sz w:val="24"/>
            <w:szCs w:val="24"/>
          </w:rPr>
          <w:t>11 статьи 94</w:t>
        </w:r>
      </w:hyperlink>
      <w:r w:rsidRPr="00702BD6">
        <w:rPr>
          <w:rFonts w:ascii="Times New Roman" w:hAnsi="Times New Roman" w:cs="Times New Roman"/>
          <w:bCs/>
          <w:sz w:val="24"/>
          <w:szCs w:val="24"/>
        </w:rPr>
        <w:t xml:space="preserve"> Закона №44-ФЗ и Положением №1093</w:t>
      </w:r>
      <w:r w:rsidRPr="00702BD6">
        <w:rPr>
          <w:rFonts w:ascii="Times New Roman" w:hAnsi="Times New Roman" w:cs="Times New Roman"/>
          <w:sz w:val="24"/>
          <w:szCs w:val="24"/>
        </w:rPr>
        <w:t xml:space="preserve">, установлено, что Отчет по Контракту №Ф.2018.540569 размещен в ЕИС 20.12.2018, </w:t>
      </w:r>
      <w:r w:rsidRPr="00702BD6">
        <w:rPr>
          <w:rFonts w:ascii="Times New Roman" w:hAnsi="Times New Roman" w:cs="Times New Roman"/>
          <w:i/>
          <w:sz w:val="24"/>
          <w:szCs w:val="24"/>
        </w:rPr>
        <w:t>срок не нарушен;</w:t>
      </w:r>
    </w:p>
    <w:p w:rsidR="00702BD6" w:rsidRPr="00702BD6" w:rsidRDefault="00702BD6" w:rsidP="00702BD6">
      <w:pPr>
        <w:pStyle w:val="ConsPlusNormal"/>
        <w:ind w:firstLine="709"/>
        <w:jc w:val="both"/>
      </w:pPr>
      <w:r w:rsidRPr="00702BD6">
        <w:t xml:space="preserve">- в нарушение вышеуказанных норм результаты экспертизы, приемки поставленного товара (акт сдачи – приемки) в ЕИС </w:t>
      </w:r>
      <w:r w:rsidRPr="00702BD6">
        <w:rPr>
          <w:i/>
        </w:rPr>
        <w:t>не размещены</w:t>
      </w:r>
      <w:r w:rsidRPr="00702BD6">
        <w:t>.</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Данные действия заказчика имеют признаки административного правонарушения, ответственность за которые предусмотрена частью 3 статьи 7.30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rPr>
        <w:t>13. Исполнение плановых назначений по закупкам составило 2597306,70 руб. или 100% к утвержденным бюджетным ассигнованиям на 2018 год.</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14. Закупки, проведенные конкурентным способом - электронный аукцион, привели к экономии бюджетных средств:</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«Поставка транспортного средства» привела к снижению стоимости на 7,0% или на 97869,10 руб.</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«Оказание услуг по организации отдыха и оздоровления детей в загородном стационарном оздоровительном </w:t>
      </w:r>
      <w:proofErr w:type="gramStart"/>
      <w:r w:rsidRPr="00702BD6">
        <w:rPr>
          <w:rFonts w:ascii="Times New Roman" w:hAnsi="Times New Roman" w:cs="Times New Roman"/>
          <w:sz w:val="24"/>
          <w:szCs w:val="24"/>
        </w:rPr>
        <w:t>лагере</w:t>
      </w:r>
      <w:proofErr w:type="gramEnd"/>
      <w:r w:rsidRPr="00702BD6">
        <w:rPr>
          <w:rFonts w:ascii="Times New Roman" w:hAnsi="Times New Roman" w:cs="Times New Roman"/>
          <w:sz w:val="24"/>
          <w:szCs w:val="24"/>
        </w:rPr>
        <w:t xml:space="preserve">», экономия бюджетных средств </w:t>
      </w:r>
      <w:r w:rsidRPr="00702BD6">
        <w:rPr>
          <w:rFonts w:ascii="Times New Roman" w:hAnsi="Times New Roman" w:cs="Times New Roman"/>
          <w:i/>
          <w:sz w:val="24"/>
          <w:szCs w:val="24"/>
        </w:rPr>
        <w:t>отсутствует</w:t>
      </w:r>
      <w:r w:rsidRPr="00702BD6">
        <w:rPr>
          <w:rFonts w:ascii="Times New Roman" w:hAnsi="Times New Roman" w:cs="Times New Roman"/>
          <w:sz w:val="24"/>
          <w:szCs w:val="24"/>
        </w:rPr>
        <w:t>.</w:t>
      </w:r>
    </w:p>
    <w:p w:rsidR="00702BD6" w:rsidRPr="00702BD6" w:rsidRDefault="00702BD6" w:rsidP="00702BD6">
      <w:pPr>
        <w:pStyle w:val="20"/>
        <w:spacing w:after="0" w:line="240" w:lineRule="auto"/>
        <w:ind w:firstLine="709"/>
        <w:jc w:val="both"/>
      </w:pPr>
      <w:r w:rsidRPr="00702BD6">
        <w:t>15. Выявленные нарушения не повлияли на результаты осуществления закупок.</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16. Фактов не целевого и неправомерного использования бюджетных средств не установлено.</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 xml:space="preserve">2.5. </w:t>
      </w:r>
      <w:r w:rsidRPr="00702BD6">
        <w:rPr>
          <w:rFonts w:ascii="Times New Roman" w:hAnsi="Times New Roman" w:cs="Times New Roman"/>
          <w:b/>
          <w:sz w:val="24"/>
          <w:szCs w:val="24"/>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образовательном учреждении дополнительного образования «Подгорнская детская музыкальная школа» в 2018 году».</w:t>
      </w:r>
    </w:p>
    <w:p w:rsidR="00702BD6" w:rsidRPr="00702BD6" w:rsidRDefault="00702BD6" w:rsidP="00702BD6">
      <w:pPr>
        <w:tabs>
          <w:tab w:val="left" w:pos="1080"/>
        </w:tabs>
        <w:spacing w:after="0" w:line="240" w:lineRule="auto"/>
        <w:ind w:firstLine="709"/>
        <w:jc w:val="both"/>
        <w:rPr>
          <w:rFonts w:ascii="Times New Roman" w:hAnsi="Times New Roman" w:cs="Times New Roman"/>
          <w:i/>
          <w:iCs/>
          <w:sz w:val="24"/>
          <w:szCs w:val="24"/>
        </w:rPr>
      </w:pPr>
      <w:r w:rsidRPr="00702BD6">
        <w:rPr>
          <w:rFonts w:ascii="Times New Roman" w:hAnsi="Times New Roman" w:cs="Times New Roman"/>
          <w:sz w:val="24"/>
          <w:szCs w:val="24"/>
        </w:rPr>
        <w:t xml:space="preserve">1.В соответствии со </w:t>
      </w:r>
      <w:r w:rsidRPr="00702BD6">
        <w:rPr>
          <w:rFonts w:ascii="Times New Roman" w:hAnsi="Times New Roman" w:cs="Times New Roman"/>
          <w:bCs/>
          <w:sz w:val="24"/>
          <w:szCs w:val="24"/>
        </w:rPr>
        <w:t xml:space="preserve">статьей 38 Закона № 44-ФЗ, </w:t>
      </w:r>
      <w:r w:rsidRPr="00702BD6">
        <w:rPr>
          <w:rFonts w:ascii="Times New Roman" w:hAnsi="Times New Roman" w:cs="Times New Roman"/>
          <w:sz w:val="24"/>
          <w:szCs w:val="24"/>
        </w:rPr>
        <w:t xml:space="preserve">приказом МБОУ ДО «Подгорнская ДМШ» от 18.08.2017 №23-1 «О назначении контрактного управляющего», </w:t>
      </w:r>
      <w:r w:rsidRPr="00702BD6">
        <w:rPr>
          <w:rFonts w:ascii="Times New Roman" w:hAnsi="Times New Roman" w:cs="Times New Roman"/>
          <w:bCs/>
          <w:sz w:val="24"/>
          <w:szCs w:val="24"/>
        </w:rPr>
        <w:t>функции контрактного управляющего возложены на директора учреждения.</w:t>
      </w:r>
    </w:p>
    <w:p w:rsidR="00702BD6" w:rsidRPr="00702BD6" w:rsidRDefault="00702BD6" w:rsidP="00702BD6">
      <w:pPr>
        <w:shd w:val="clear" w:color="auto" w:fill="FFFFFF"/>
        <w:spacing w:after="0" w:line="240" w:lineRule="auto"/>
        <w:ind w:firstLine="709"/>
        <w:contextualSpacing/>
        <w:jc w:val="both"/>
        <w:rPr>
          <w:rFonts w:ascii="Times New Roman" w:hAnsi="Times New Roman" w:cs="Times New Roman"/>
          <w:sz w:val="24"/>
          <w:szCs w:val="24"/>
          <w:lang w:eastAsia="en-US"/>
        </w:rPr>
      </w:pPr>
      <w:r w:rsidRPr="00702BD6">
        <w:rPr>
          <w:rFonts w:ascii="Times New Roman" w:eastAsia="Calibri" w:hAnsi="Times New Roman" w:cs="Times New Roman"/>
          <w:sz w:val="24"/>
          <w:szCs w:val="24"/>
          <w:lang w:eastAsia="en-US"/>
        </w:rPr>
        <w:t xml:space="preserve">2. </w:t>
      </w:r>
      <w:r w:rsidRPr="00702BD6">
        <w:rPr>
          <w:rFonts w:ascii="Times New Roman" w:hAnsi="Times New Roman" w:cs="Times New Roman"/>
          <w:sz w:val="24"/>
          <w:szCs w:val="24"/>
          <w:lang w:eastAsia="en-US"/>
        </w:rPr>
        <w:t xml:space="preserve">План закупок, с приложением обязательных форм обоснования утвержденных Постановлением № 555, (первоначальная редакция) </w:t>
      </w:r>
      <w:proofErr w:type="gramStart"/>
      <w:r w:rsidRPr="00702BD6">
        <w:rPr>
          <w:rFonts w:ascii="Times New Roman" w:hAnsi="Times New Roman" w:cs="Times New Roman"/>
          <w:sz w:val="24"/>
          <w:szCs w:val="24"/>
          <w:lang w:eastAsia="en-US"/>
        </w:rPr>
        <w:t>утвержден и размещен</w:t>
      </w:r>
      <w:proofErr w:type="gramEnd"/>
      <w:r w:rsidRPr="00702BD6">
        <w:rPr>
          <w:rFonts w:ascii="Times New Roman" w:hAnsi="Times New Roman" w:cs="Times New Roman"/>
          <w:sz w:val="24"/>
          <w:szCs w:val="24"/>
          <w:lang w:eastAsia="en-US"/>
        </w:rPr>
        <w:t xml:space="preserve"> в ЕИС 16.01.2018 года, </w:t>
      </w:r>
      <w:r w:rsidRPr="00702BD6">
        <w:rPr>
          <w:rFonts w:ascii="Times New Roman" w:hAnsi="Times New Roman" w:cs="Times New Roman"/>
          <w:i/>
          <w:sz w:val="24"/>
          <w:szCs w:val="24"/>
          <w:lang w:eastAsia="en-US"/>
        </w:rPr>
        <w:t>без нарушения срока</w:t>
      </w:r>
      <w:r w:rsidRPr="00702BD6">
        <w:rPr>
          <w:rFonts w:ascii="Times New Roman" w:hAnsi="Times New Roman" w:cs="Times New Roman"/>
          <w:sz w:val="24"/>
          <w:szCs w:val="24"/>
          <w:lang w:eastAsia="en-US"/>
        </w:rPr>
        <w:t>.</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sz w:val="24"/>
          <w:szCs w:val="24"/>
        </w:rPr>
        <w:t xml:space="preserve">3. </w:t>
      </w:r>
      <w:r w:rsidRPr="00702BD6">
        <w:rPr>
          <w:rFonts w:ascii="Times New Roman" w:eastAsia="Calibri" w:hAnsi="Times New Roman" w:cs="Times New Roman"/>
          <w:sz w:val="24"/>
          <w:szCs w:val="24"/>
          <w:lang w:eastAsia="en-US"/>
        </w:rPr>
        <w:t xml:space="preserve">В соответствии с частью 10 статьи 21 Закона № 44-ФЗ, подпункта 3, 15 Порядка, утвержденного Постановлением № 122 базовый План-график (версия 0) </w:t>
      </w:r>
      <w:proofErr w:type="gramStart"/>
      <w:r w:rsidRPr="00702BD6">
        <w:rPr>
          <w:rFonts w:ascii="Times New Roman" w:eastAsia="Calibri" w:hAnsi="Times New Roman" w:cs="Times New Roman"/>
          <w:sz w:val="24"/>
          <w:szCs w:val="24"/>
          <w:lang w:eastAsia="en-US"/>
        </w:rPr>
        <w:t>утвержден 17.01.2018 и размещен</w:t>
      </w:r>
      <w:proofErr w:type="gramEnd"/>
      <w:r w:rsidRPr="00702BD6">
        <w:rPr>
          <w:rFonts w:ascii="Times New Roman" w:eastAsia="Calibri" w:hAnsi="Times New Roman" w:cs="Times New Roman"/>
          <w:sz w:val="24"/>
          <w:szCs w:val="24"/>
          <w:lang w:eastAsia="en-US"/>
        </w:rPr>
        <w:t xml:space="preserve"> в ЕИС 17.01.2018, </w:t>
      </w:r>
      <w:r w:rsidRPr="00702BD6">
        <w:rPr>
          <w:rFonts w:ascii="Times New Roman" w:eastAsia="Calibri" w:hAnsi="Times New Roman" w:cs="Times New Roman"/>
          <w:i/>
          <w:sz w:val="24"/>
          <w:szCs w:val="24"/>
          <w:lang w:eastAsia="en-US"/>
        </w:rPr>
        <w:t>срок не нарушен</w:t>
      </w:r>
      <w:r w:rsidRPr="00702BD6">
        <w:rPr>
          <w:rFonts w:ascii="Times New Roman" w:eastAsia="Calibri" w:hAnsi="Times New Roman" w:cs="Times New Roman"/>
          <w:sz w:val="24"/>
          <w:szCs w:val="24"/>
          <w:lang w:eastAsia="en-US"/>
        </w:rPr>
        <w:t>.</w:t>
      </w:r>
    </w:p>
    <w:p w:rsidR="00702BD6" w:rsidRPr="00702BD6" w:rsidRDefault="00702BD6" w:rsidP="00702BD6">
      <w:pPr>
        <w:pStyle w:val="ConsPlusNormal"/>
        <w:ind w:firstLine="709"/>
        <w:jc w:val="both"/>
      </w:pPr>
      <w:r w:rsidRPr="00702BD6">
        <w:t>4. В 2018 году Учреждением все закупки производились посредством заключения договоров у единственного поставщика (подрядчика, исполнителя) в соответствии с пунктом 4 части 1 статьи 93 Закона № 44-ФЗ.</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На 2018 год Учреждением заключено (представлено к проверке) 32 договора на общую сумму 280,1 тыс. руб. (в том числе 6 договоров, заключенных в 2017 году и исполненных в 2018 году, на сумму 158,3 тыс. руб.) или 104,4 % от суммы утвержденной Планом ФХД. </w:t>
      </w:r>
    </w:p>
    <w:p w:rsidR="00702BD6" w:rsidRPr="00702BD6" w:rsidRDefault="00702BD6" w:rsidP="00702BD6">
      <w:pPr>
        <w:pStyle w:val="ConsPlusNormal"/>
        <w:ind w:firstLine="709"/>
        <w:jc w:val="both"/>
        <w:rPr>
          <w:lang w:eastAsia="en-US"/>
        </w:rPr>
      </w:pPr>
      <w:r w:rsidRPr="00702BD6">
        <w:rPr>
          <w:lang w:eastAsia="en-US"/>
        </w:rPr>
        <w:t xml:space="preserve">5. Из 32 проверенных договоров и контрактов: </w:t>
      </w:r>
    </w:p>
    <w:p w:rsidR="00702BD6" w:rsidRPr="00702BD6" w:rsidRDefault="00702BD6" w:rsidP="00702BD6">
      <w:pPr>
        <w:pStyle w:val="ConsPlusNormal"/>
        <w:ind w:firstLine="709"/>
        <w:jc w:val="both"/>
        <w:rPr>
          <w:lang w:eastAsia="en-US"/>
        </w:rPr>
      </w:pPr>
      <w:r w:rsidRPr="00702BD6">
        <w:rPr>
          <w:lang w:eastAsia="en-US"/>
        </w:rPr>
        <w:t>- в 2 не согласовано наименование товара;</w:t>
      </w:r>
    </w:p>
    <w:p w:rsidR="00702BD6" w:rsidRPr="00702BD6" w:rsidRDefault="00702BD6" w:rsidP="00702BD6">
      <w:pPr>
        <w:pStyle w:val="ConsPlusNormal"/>
        <w:ind w:firstLine="709"/>
        <w:jc w:val="both"/>
        <w:rPr>
          <w:lang w:eastAsia="en-US"/>
        </w:rPr>
      </w:pPr>
      <w:r w:rsidRPr="00702BD6">
        <w:rPr>
          <w:lang w:eastAsia="en-US"/>
        </w:rPr>
        <w:t>- в 8 нет четкого определения количества товара подлежащего поставке или объема оказанной услуги.</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6. В нарушение пункта 2.17 раздела 2 Учетной политики Учреждения, подотчетными лицами представляются авансовые отчеты с приложением документов, подтверждающих произведенные расходы, </w:t>
      </w:r>
      <w:r w:rsidRPr="00702BD6">
        <w:rPr>
          <w:rFonts w:ascii="Times New Roman" w:hAnsi="Times New Roman" w:cs="Times New Roman"/>
          <w:i/>
          <w:sz w:val="24"/>
          <w:szCs w:val="24"/>
        </w:rPr>
        <w:t>с нарушением срока</w:t>
      </w:r>
      <w:r w:rsidRPr="00702BD6">
        <w:rPr>
          <w:rFonts w:ascii="Times New Roman" w:hAnsi="Times New Roman" w:cs="Times New Roman"/>
          <w:sz w:val="24"/>
          <w:szCs w:val="24"/>
        </w:rPr>
        <w:t>.</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7. В нарушение пункта 2.16. раздела 2 Учетной политики авансовые отчеты принимаются от сотрудников, которые не входят в список лиц имеющих право на получение денег на хозяйственные и другие нужды (данный список – Приложение № 4 к Учетной политике).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8. В нарушение статьи 22 ТК РФ члены приемочной комиссии не ознакомлены с приказом «О создании комиссии осуществляющая экспертизу поставленного товара, (выполненной работы, оказанной услуге)».</w:t>
      </w:r>
    </w:p>
    <w:p w:rsidR="00702BD6" w:rsidRPr="00702BD6" w:rsidRDefault="00702BD6" w:rsidP="00702BD6">
      <w:pPr>
        <w:pStyle w:val="ConsPlusNormal"/>
        <w:ind w:firstLine="709"/>
        <w:jc w:val="both"/>
        <w:rPr>
          <w:rFonts w:eastAsia="Calibri"/>
        </w:rPr>
      </w:pPr>
      <w:r w:rsidRPr="00702BD6">
        <w:rPr>
          <w:rFonts w:eastAsia="Calibri"/>
        </w:rPr>
        <w:t xml:space="preserve">9. </w:t>
      </w:r>
      <w:r w:rsidRPr="00702BD6">
        <w:rPr>
          <w:lang w:eastAsia="en-US"/>
        </w:rPr>
        <w:t xml:space="preserve">В большей части договоров (контрактов), отсутствует описание характеристик поставляемых товаров (выполненных работ), что не позволяет провести экспертизу поставленного товара и проверить соблюдение результатов предусмотренных контрактом, в части их соответствия условиям контракта, а также эффективность закупок. </w:t>
      </w:r>
      <w:r w:rsidRPr="00702BD6">
        <w:t xml:space="preserve">Из чего следует, что осуществление экспертизы в </w:t>
      </w:r>
      <w:proofErr w:type="gramStart"/>
      <w:r w:rsidRPr="00702BD6">
        <w:t>Учреждении</w:t>
      </w:r>
      <w:proofErr w:type="gramEnd"/>
      <w:r w:rsidRPr="00702BD6">
        <w:t xml:space="preserve"> носит формальный характер.</w:t>
      </w:r>
    </w:p>
    <w:p w:rsidR="00702BD6" w:rsidRPr="00702BD6" w:rsidRDefault="00702BD6" w:rsidP="00702BD6">
      <w:pPr>
        <w:tabs>
          <w:tab w:val="left" w:pos="540"/>
        </w:tabs>
        <w:autoSpaceDE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lang w:eastAsia="en-US"/>
        </w:rPr>
        <w:t xml:space="preserve">10. </w:t>
      </w:r>
      <w:r w:rsidRPr="00702BD6">
        <w:rPr>
          <w:rFonts w:ascii="Times New Roman" w:hAnsi="Times New Roman" w:cs="Times New Roman"/>
          <w:sz w:val="24"/>
          <w:szCs w:val="24"/>
        </w:rPr>
        <w:t xml:space="preserve">Отчет об объеме закупок у субъектов малого предпринимательства, социально ориентированных некоммерческих организаций в ЕИС </w:t>
      </w:r>
      <w:r w:rsidRPr="00702BD6">
        <w:rPr>
          <w:rFonts w:ascii="Times New Roman" w:hAnsi="Times New Roman" w:cs="Times New Roman"/>
          <w:i/>
          <w:sz w:val="24"/>
          <w:szCs w:val="24"/>
        </w:rPr>
        <w:t>не размещен</w:t>
      </w:r>
      <w:r w:rsidRPr="00702BD6">
        <w:rPr>
          <w:rFonts w:ascii="Times New Roman" w:hAnsi="Times New Roman" w:cs="Times New Roman"/>
          <w:sz w:val="24"/>
          <w:szCs w:val="24"/>
        </w:rPr>
        <w:t>.</w:t>
      </w:r>
    </w:p>
    <w:p w:rsidR="00702BD6" w:rsidRPr="00702BD6" w:rsidRDefault="00702BD6" w:rsidP="00702BD6">
      <w:pPr>
        <w:tabs>
          <w:tab w:val="left" w:pos="709"/>
          <w:tab w:val="left" w:pos="993"/>
        </w:tabs>
        <w:spacing w:after="0" w:line="240" w:lineRule="auto"/>
        <w:ind w:firstLine="709"/>
        <w:jc w:val="both"/>
        <w:rPr>
          <w:rFonts w:ascii="Times New Roman" w:hAnsi="Times New Roman" w:cs="Times New Roman"/>
          <w:bCs/>
          <w:sz w:val="24"/>
          <w:szCs w:val="24"/>
        </w:rPr>
      </w:pPr>
      <w:r w:rsidRPr="00702BD6">
        <w:rPr>
          <w:rFonts w:ascii="Times New Roman" w:hAnsi="Times New Roman" w:cs="Times New Roman"/>
          <w:sz w:val="24"/>
          <w:szCs w:val="24"/>
        </w:rPr>
        <w:t xml:space="preserve">11. Характер и периодичность выявленных в ходе аудита нарушений, указывает на отсутствие ведомственного контроля со стороны </w:t>
      </w:r>
      <w:r w:rsidRPr="00702BD6">
        <w:rPr>
          <w:rFonts w:ascii="Times New Roman" w:hAnsi="Times New Roman" w:cs="Times New Roman"/>
          <w:bCs/>
          <w:sz w:val="24"/>
          <w:szCs w:val="24"/>
        </w:rPr>
        <w:t xml:space="preserve">главного распорядителя бюджетных средств, </w:t>
      </w:r>
      <w:r w:rsidRPr="00702BD6">
        <w:rPr>
          <w:rFonts w:ascii="Times New Roman" w:hAnsi="Times New Roman" w:cs="Times New Roman"/>
          <w:sz w:val="24"/>
          <w:szCs w:val="24"/>
        </w:rPr>
        <w:t xml:space="preserve">Отдела по культуре (далее – ГРБС). Как видно из результатов настоящей проверки, Учреждение нуждается в </w:t>
      </w:r>
      <w:proofErr w:type="gramStart"/>
      <w:r w:rsidRPr="00702BD6">
        <w:rPr>
          <w:rFonts w:ascii="Times New Roman" w:hAnsi="Times New Roman" w:cs="Times New Roman"/>
          <w:sz w:val="24"/>
          <w:szCs w:val="24"/>
        </w:rPr>
        <w:t>осуществлении</w:t>
      </w:r>
      <w:proofErr w:type="gramEnd"/>
      <w:r w:rsidRPr="00702BD6">
        <w:rPr>
          <w:rFonts w:ascii="Times New Roman" w:hAnsi="Times New Roman" w:cs="Times New Roman"/>
          <w:sz w:val="24"/>
          <w:szCs w:val="24"/>
        </w:rPr>
        <w:t xml:space="preserve"> контроля со стороны ГРБС на всех этапах проведения закупок товаров, работ и услуг для нужд МБОУ ДО «Подгорнская ДМШ»</w:t>
      </w:r>
      <w:r w:rsidRPr="00702BD6">
        <w:rPr>
          <w:rFonts w:ascii="Times New Roman" w:hAnsi="Times New Roman" w:cs="Times New Roman"/>
          <w:bCs/>
          <w:sz w:val="24"/>
          <w:szCs w:val="24"/>
        </w:rPr>
        <w:t>.</w:t>
      </w:r>
    </w:p>
    <w:p w:rsidR="00702BD6" w:rsidRPr="00702BD6" w:rsidRDefault="00702BD6" w:rsidP="00702BD6">
      <w:pPr>
        <w:pStyle w:val="ConsPlusNormal"/>
        <w:ind w:firstLine="709"/>
        <w:jc w:val="both"/>
      </w:pPr>
      <w:r w:rsidRPr="00702BD6">
        <w:t xml:space="preserve">12. </w:t>
      </w:r>
      <w:proofErr w:type="gramStart"/>
      <w:r w:rsidRPr="00702BD6">
        <w:t xml:space="preserve">Выявленные в результате проверки нарушения законодательства Российской Федерации о контрактной системе в сфере закупок, содержат признаки </w:t>
      </w:r>
      <w:r w:rsidRPr="00702BD6">
        <w:lastRenderedPageBreak/>
        <w:t xml:space="preserve">административного нарушения, ответственность за которые предусмотрена положениями </w:t>
      </w:r>
      <w:r w:rsidRPr="00702BD6">
        <w:rPr>
          <w:bCs/>
        </w:rPr>
        <w:t>Кодекса Российской Федерации об административных правонарушениях</w:t>
      </w:r>
      <w:r w:rsidRPr="00702BD6">
        <w:t>.</w:t>
      </w:r>
      <w:proofErr w:type="gramEnd"/>
    </w:p>
    <w:p w:rsidR="00702BD6" w:rsidRPr="00702BD6" w:rsidRDefault="00702BD6" w:rsidP="00702BD6">
      <w:pPr>
        <w:tabs>
          <w:tab w:val="left" w:pos="2244"/>
        </w:tabs>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13.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 Целесообразность расходов на осуществленные закупки подтверждена муниципальными нуждами, необходимыми для достижения целей и реализации полномочий органов местного самоуправления муниципального образования «Чаинский район» в сфере культуры и образования.</w:t>
      </w:r>
    </w:p>
    <w:p w:rsidR="00702BD6" w:rsidRPr="00702BD6" w:rsidRDefault="00702BD6" w:rsidP="00702BD6">
      <w:pPr>
        <w:pStyle w:val="20"/>
        <w:spacing w:after="0" w:line="240" w:lineRule="auto"/>
        <w:ind w:firstLine="709"/>
        <w:jc w:val="both"/>
      </w:pPr>
      <w:r w:rsidRPr="00702BD6">
        <w:t>14. Нецелевого использования бюджетных средств не установлено. Выявленные нарушения не повлияли на результаты осуществления закупок.</w:t>
      </w:r>
    </w:p>
    <w:p w:rsidR="00702BD6" w:rsidRPr="00702BD6" w:rsidRDefault="00702BD6" w:rsidP="00702BD6">
      <w:pPr>
        <w:pStyle w:val="20"/>
        <w:spacing w:after="0" w:line="240" w:lineRule="auto"/>
        <w:ind w:firstLine="709"/>
        <w:jc w:val="both"/>
      </w:pPr>
    </w:p>
    <w:p w:rsidR="00702BD6" w:rsidRPr="00702BD6" w:rsidRDefault="00702BD6" w:rsidP="00702BD6">
      <w:pPr>
        <w:spacing w:after="0" w:line="240" w:lineRule="auto"/>
        <w:ind w:firstLine="709"/>
        <w:jc w:val="both"/>
        <w:rPr>
          <w:rFonts w:ascii="Times New Roman" w:hAnsi="Times New Roman" w:cs="Times New Roman"/>
          <w:b/>
          <w:sz w:val="24"/>
          <w:szCs w:val="24"/>
        </w:rPr>
      </w:pPr>
      <w:r w:rsidRPr="00702BD6">
        <w:rPr>
          <w:rFonts w:ascii="Times New Roman" w:hAnsi="Times New Roman" w:cs="Times New Roman"/>
          <w:b/>
          <w:bCs/>
          <w:sz w:val="24"/>
          <w:szCs w:val="24"/>
        </w:rPr>
        <w:t>2.7. «</w:t>
      </w:r>
      <w:r w:rsidRPr="00702BD6">
        <w:rPr>
          <w:rFonts w:ascii="Times New Roman" w:hAnsi="Times New Roman" w:cs="Times New Roman"/>
          <w:b/>
          <w:sz w:val="24"/>
          <w:szCs w:val="24"/>
        </w:rPr>
        <w:t xml:space="preserve">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дошкольном образовательном учреждении </w:t>
      </w:r>
      <w:r w:rsidRPr="00702BD6">
        <w:rPr>
          <w:rFonts w:ascii="Times New Roman" w:hAnsi="Times New Roman" w:cs="Times New Roman"/>
          <w:b/>
          <w:bCs/>
          <w:sz w:val="24"/>
          <w:szCs w:val="24"/>
        </w:rPr>
        <w:t>«Подгорнский детский сад «Берёзка</w:t>
      </w:r>
      <w:r w:rsidRPr="00702BD6">
        <w:rPr>
          <w:rFonts w:ascii="Times New Roman" w:hAnsi="Times New Roman" w:cs="Times New Roman"/>
          <w:b/>
          <w:sz w:val="24"/>
          <w:szCs w:val="24"/>
        </w:rPr>
        <w:t>», в 2018 году».</w:t>
      </w:r>
    </w:p>
    <w:p w:rsidR="00702BD6" w:rsidRPr="00702BD6" w:rsidRDefault="00702BD6" w:rsidP="00702BD6">
      <w:pPr>
        <w:shd w:val="clear" w:color="auto" w:fill="FFFFFF"/>
        <w:spacing w:after="0" w:line="240" w:lineRule="auto"/>
        <w:ind w:firstLine="709"/>
        <w:contextualSpacing/>
        <w:jc w:val="both"/>
        <w:rPr>
          <w:rFonts w:ascii="Times New Roman" w:hAnsi="Times New Roman" w:cs="Times New Roman"/>
          <w:sz w:val="24"/>
          <w:szCs w:val="24"/>
          <w:lang w:eastAsia="en-US"/>
        </w:rPr>
      </w:pPr>
      <w:r w:rsidRPr="00702BD6">
        <w:rPr>
          <w:rFonts w:ascii="Times New Roman" w:eastAsia="Calibri" w:hAnsi="Times New Roman" w:cs="Times New Roman"/>
          <w:sz w:val="24"/>
          <w:szCs w:val="24"/>
          <w:lang w:eastAsia="en-US"/>
        </w:rPr>
        <w:t xml:space="preserve">1. </w:t>
      </w:r>
      <w:r w:rsidRPr="00702BD6">
        <w:rPr>
          <w:rFonts w:ascii="Times New Roman" w:hAnsi="Times New Roman" w:cs="Times New Roman"/>
          <w:sz w:val="24"/>
          <w:szCs w:val="24"/>
          <w:lang w:eastAsia="en-US"/>
        </w:rPr>
        <w:t xml:space="preserve">План закупок с приложением обязательных форм обоснования, утвержденных Постановлением № 555 (первоначальная версия) утвержден 24 января 2018, </w:t>
      </w:r>
      <w:r w:rsidRPr="00702BD6">
        <w:rPr>
          <w:rFonts w:ascii="Times New Roman" w:hAnsi="Times New Roman" w:cs="Times New Roman"/>
          <w:i/>
          <w:sz w:val="24"/>
          <w:szCs w:val="24"/>
          <w:lang w:eastAsia="en-US"/>
        </w:rPr>
        <w:t>с</w:t>
      </w:r>
      <w:r w:rsidR="00980992">
        <w:rPr>
          <w:rFonts w:ascii="Times New Roman" w:hAnsi="Times New Roman" w:cs="Times New Roman"/>
          <w:i/>
          <w:sz w:val="24"/>
          <w:szCs w:val="24"/>
          <w:lang w:eastAsia="en-US"/>
        </w:rPr>
        <w:t xml:space="preserve"> </w:t>
      </w:r>
      <w:r w:rsidRPr="00702BD6">
        <w:rPr>
          <w:rFonts w:ascii="Times New Roman" w:hAnsi="Times New Roman" w:cs="Times New Roman"/>
          <w:i/>
          <w:sz w:val="24"/>
          <w:szCs w:val="24"/>
          <w:lang w:eastAsia="en-US"/>
        </w:rPr>
        <w:t>нарушением срока - 1 день</w:t>
      </w:r>
      <w:r w:rsidRPr="00702BD6">
        <w:rPr>
          <w:rFonts w:ascii="Times New Roman" w:hAnsi="Times New Roman" w:cs="Times New Roman"/>
          <w:sz w:val="24"/>
          <w:szCs w:val="24"/>
          <w:lang w:eastAsia="en-US"/>
        </w:rPr>
        <w:t xml:space="preserve">. </w:t>
      </w:r>
    </w:p>
    <w:p w:rsidR="00702BD6" w:rsidRPr="00702BD6" w:rsidRDefault="00702BD6" w:rsidP="00702BD6">
      <w:pPr>
        <w:pStyle w:val="ConsPlusNormal"/>
        <w:ind w:firstLine="709"/>
        <w:jc w:val="both"/>
      </w:pPr>
      <w:r w:rsidRPr="00702BD6">
        <w:t xml:space="preserve">Данные действия заказчика, имеют признаки административного правонарушения, ответственность за которые предусмотрена частью 4 статьи 7.29.3 Кодекса об административных правонарушениях Российской Федерации (далее – </w:t>
      </w:r>
      <w:proofErr w:type="spellStart"/>
      <w:r w:rsidRPr="00702BD6">
        <w:t>КоАП</w:t>
      </w:r>
      <w:proofErr w:type="spellEnd"/>
      <w:r w:rsidRPr="00702BD6">
        <w:t xml:space="preserve"> РФ) </w:t>
      </w:r>
    </w:p>
    <w:p w:rsidR="00702BD6" w:rsidRPr="00702BD6" w:rsidRDefault="00702BD6" w:rsidP="00702BD6">
      <w:pPr>
        <w:pStyle w:val="ConsPlusNormal"/>
        <w:ind w:firstLine="709"/>
        <w:jc w:val="both"/>
        <w:rPr>
          <w:lang w:eastAsia="en-US"/>
        </w:rPr>
      </w:pPr>
      <w:r w:rsidRPr="00702BD6">
        <w:t xml:space="preserve">2. </w:t>
      </w:r>
      <w:r w:rsidRPr="00702BD6">
        <w:rPr>
          <w:lang w:eastAsia="en-US"/>
        </w:rPr>
        <w:t xml:space="preserve">План - график с приложением обязательных форм обоснования утвержденных Постановлением № 555, (версия 0) утвержден 25 января 2018, </w:t>
      </w:r>
      <w:r w:rsidRPr="00702BD6">
        <w:rPr>
          <w:i/>
          <w:lang w:eastAsia="en-US"/>
        </w:rPr>
        <w:t>с</w:t>
      </w:r>
      <w:r>
        <w:rPr>
          <w:i/>
          <w:lang w:eastAsia="en-US"/>
        </w:rPr>
        <w:t xml:space="preserve"> </w:t>
      </w:r>
      <w:r w:rsidRPr="00702BD6">
        <w:rPr>
          <w:i/>
          <w:lang w:eastAsia="en-US"/>
        </w:rPr>
        <w:t>нарушением срока – 2 дня</w:t>
      </w:r>
      <w:r w:rsidRPr="00702BD6">
        <w:rPr>
          <w:lang w:eastAsia="en-US"/>
        </w:rPr>
        <w:t xml:space="preserve">. </w:t>
      </w:r>
    </w:p>
    <w:p w:rsidR="00702BD6" w:rsidRPr="00702BD6" w:rsidRDefault="00702BD6" w:rsidP="00702BD6">
      <w:pPr>
        <w:pStyle w:val="ConsPlusNormal"/>
        <w:ind w:firstLine="709"/>
        <w:jc w:val="both"/>
      </w:pPr>
      <w:r w:rsidRPr="00702BD6">
        <w:t>Данные действия заказчика, имеют признаки административного правонарушения, ответственность за которые предусмотрена частью 4 статьи 7.29.3 Кодекса об административных правонарушениях Российской Федерации.</w:t>
      </w:r>
    </w:p>
    <w:p w:rsidR="00702BD6" w:rsidRPr="00702BD6" w:rsidRDefault="00702BD6" w:rsidP="00702BD6">
      <w:pPr>
        <w:pStyle w:val="ConsPlusNormal"/>
        <w:ind w:firstLine="709"/>
        <w:jc w:val="both"/>
      </w:pPr>
      <w:r w:rsidRPr="00702BD6">
        <w:t>3. На 2018 год Учреждением заключено (представлено к проверке) 104 договора, контракта (в том числе 1 договор, заключенный в 2017 году и исполненный в 2018 году):</w:t>
      </w:r>
    </w:p>
    <w:p w:rsidR="00702BD6" w:rsidRPr="00702BD6" w:rsidRDefault="00702BD6" w:rsidP="00702BD6">
      <w:pPr>
        <w:pStyle w:val="aff"/>
        <w:widowControl w:val="0"/>
        <w:ind w:firstLine="709"/>
        <w:jc w:val="both"/>
      </w:pPr>
      <w:r w:rsidRPr="00702BD6">
        <w:t xml:space="preserve">В нарушении пунктов 4, 5 части 1 статьи 93 Закона № 44-ФЗ Учреждением допущено превышение установленного предела годового объема закупок у единственного поставщика. (Нарушение части 1 статьи 7.29 </w:t>
      </w:r>
      <w:proofErr w:type="spellStart"/>
      <w:r w:rsidRPr="00702BD6">
        <w:t>КоАП</w:t>
      </w:r>
      <w:proofErr w:type="spellEnd"/>
      <w:r w:rsidRPr="00702BD6">
        <w:t xml:space="preserve"> РФ).</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При проверке сведений, опубликованных в ЕИС за проверяемый период, в соответствии с частью 3 статьи 103 Закона №44-ФЗ, установлено следующее.</w:t>
      </w:r>
    </w:p>
    <w:p w:rsidR="00702BD6" w:rsidRPr="00702BD6" w:rsidRDefault="00702BD6" w:rsidP="00702BD6">
      <w:pPr>
        <w:tabs>
          <w:tab w:val="left" w:pos="2244"/>
        </w:tabs>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lang w:eastAsia="en-US"/>
        </w:rPr>
        <w:t xml:space="preserve">1) Контракт </w:t>
      </w:r>
      <w:r w:rsidRPr="00702BD6">
        <w:rPr>
          <w:rFonts w:ascii="Times New Roman" w:hAnsi="Times New Roman" w:cs="Times New Roman"/>
          <w:sz w:val="24"/>
          <w:szCs w:val="24"/>
        </w:rPr>
        <w:t xml:space="preserve">от 06.08.2018 № Ф 2018.377635 на поставку угля реализован с соблюдением сроков. Фактов нарушения поставщиком (подрядчиком, исполнителем) сроков поставки товаров (работ, услуг), предусмотренных контрактом не установлено. Фактов нарушения Учреждением сроков оплаты, не установлено. </w:t>
      </w:r>
    </w:p>
    <w:p w:rsidR="00702BD6" w:rsidRPr="00702BD6" w:rsidRDefault="00702BD6" w:rsidP="00702BD6">
      <w:pPr>
        <w:pStyle w:val="ConsPlusNormal"/>
        <w:ind w:firstLine="709"/>
        <w:jc w:val="both"/>
        <w:rPr>
          <w:i/>
        </w:rPr>
      </w:pPr>
      <w:r w:rsidRPr="00702BD6">
        <w:t xml:space="preserve">2) Информация о контракте (договоре) № 70040150001038, объект закупки «Поставка электрической энергии» (на основании п.29 ч. 1 ст. 93 Закона №44-ФЗ), направлена (в ЕИС) в федеральный </w:t>
      </w:r>
      <w:hyperlink r:id="rId17" w:history="1">
        <w:r w:rsidRPr="00702BD6">
          <w:t>орган</w:t>
        </w:r>
      </w:hyperlink>
      <w:r w:rsidRPr="00702BD6">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28.12.2017 – </w:t>
      </w:r>
      <w:r w:rsidRPr="00702BD6">
        <w:rPr>
          <w:i/>
        </w:rPr>
        <w:t>без</w:t>
      </w:r>
      <w:r>
        <w:rPr>
          <w:i/>
        </w:rPr>
        <w:t xml:space="preserve"> </w:t>
      </w:r>
      <w:r w:rsidRPr="00702BD6">
        <w:rPr>
          <w:i/>
        </w:rPr>
        <w:t>нарушения срока.</w:t>
      </w:r>
    </w:p>
    <w:p w:rsidR="00702BD6" w:rsidRPr="00702BD6" w:rsidRDefault="00702BD6" w:rsidP="00702BD6">
      <w:pPr>
        <w:pStyle w:val="ConsPlusNormal"/>
        <w:ind w:firstLine="709"/>
        <w:jc w:val="both"/>
      </w:pPr>
      <w:r w:rsidRPr="00702BD6">
        <w:t xml:space="preserve">Анализ размещения информации об исполнении контракта (договора) от 27.12.2017 № 70040150001038 показал </w:t>
      </w:r>
      <w:r w:rsidRPr="00702BD6">
        <w:rPr>
          <w:i/>
        </w:rPr>
        <w:t>нарушение сроков размещения вышеуказанной информации от 21 до 227 дней</w:t>
      </w:r>
      <w:r w:rsidRPr="00702BD6">
        <w:t>, кроме того, не все платежные поручения размещены в ЕИС (платежные поручения размещены на общую сумму 357320,92 руб., всего по договору сумма составляет 375621,74 руб.). В ЕИС не размещена информация в отношении платежного поручения от 25.01.2018 № 363 на сумму 26943,0 руб. А платежное поручение от 21.01.2019 № 141 на сумму 8642,18 руб. внесено дважды.</w:t>
      </w:r>
    </w:p>
    <w:p w:rsidR="00702BD6" w:rsidRPr="00702BD6" w:rsidRDefault="00702BD6" w:rsidP="00702BD6">
      <w:pPr>
        <w:tabs>
          <w:tab w:val="left" w:pos="426"/>
        </w:tabs>
        <w:spacing w:after="0" w:line="240" w:lineRule="auto"/>
        <w:ind w:firstLine="709"/>
        <w:jc w:val="both"/>
        <w:rPr>
          <w:rFonts w:ascii="Times New Roman" w:hAnsi="Times New Roman" w:cs="Times New Roman"/>
          <w:iCs/>
          <w:sz w:val="24"/>
          <w:szCs w:val="24"/>
        </w:rPr>
      </w:pPr>
      <w:r w:rsidRPr="00702BD6">
        <w:rPr>
          <w:rFonts w:ascii="Times New Roman" w:hAnsi="Times New Roman" w:cs="Times New Roman"/>
          <w:sz w:val="24"/>
          <w:szCs w:val="24"/>
        </w:rPr>
        <w:t xml:space="preserve">Данные действия Заказчика, имеют признаки административного правонарушения, ответственность за которые предусмотрена частью 2 статьи 7.31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iCs/>
          <w:sz w:val="24"/>
          <w:szCs w:val="24"/>
        </w:rPr>
        <w:t xml:space="preserve"> РФ.</w:t>
      </w:r>
    </w:p>
    <w:p w:rsidR="00702BD6" w:rsidRPr="00702BD6" w:rsidRDefault="00702BD6" w:rsidP="00702BD6">
      <w:pPr>
        <w:pStyle w:val="ConsPlusNormal"/>
        <w:ind w:firstLine="709"/>
        <w:jc w:val="both"/>
      </w:pPr>
      <w:r w:rsidRPr="00702BD6">
        <w:lastRenderedPageBreak/>
        <w:t xml:space="preserve">3) Информация о контракте (договоре) от 01.02.2018 № 84 на оказание услуг по энергии тепловой, направлена в федеральный </w:t>
      </w:r>
      <w:hyperlink r:id="rId18" w:history="1">
        <w:r w:rsidRPr="00702BD6">
          <w:t>орган</w:t>
        </w:r>
      </w:hyperlink>
      <w:r w:rsidRPr="00702BD6">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05.02.2018, </w:t>
      </w:r>
      <w:r w:rsidRPr="00702BD6">
        <w:rPr>
          <w:i/>
        </w:rPr>
        <w:t>без нарушения срока</w:t>
      </w:r>
      <w:r w:rsidRPr="00702BD6">
        <w:t>.</w:t>
      </w:r>
    </w:p>
    <w:p w:rsidR="00702BD6" w:rsidRPr="00702BD6" w:rsidRDefault="00702BD6" w:rsidP="00702BD6">
      <w:pPr>
        <w:tabs>
          <w:tab w:val="left" w:pos="426"/>
        </w:tabs>
        <w:spacing w:after="0" w:line="240" w:lineRule="auto"/>
        <w:ind w:firstLine="709"/>
        <w:jc w:val="both"/>
        <w:rPr>
          <w:rFonts w:ascii="Times New Roman" w:hAnsi="Times New Roman" w:cs="Times New Roman"/>
          <w:iCs/>
          <w:sz w:val="24"/>
          <w:szCs w:val="24"/>
        </w:rPr>
      </w:pPr>
      <w:r w:rsidRPr="00702BD6">
        <w:rPr>
          <w:rFonts w:ascii="Times New Roman" w:hAnsi="Times New Roman" w:cs="Times New Roman"/>
          <w:sz w:val="24"/>
          <w:szCs w:val="24"/>
        </w:rPr>
        <w:t xml:space="preserve">В соответствие с пунктом 10 части 2 статьи 103 Закона №44-ФЗ, информация об исполнении контракта, в том числе информация об оплате контракта (договора) размещена в ЕИС </w:t>
      </w:r>
      <w:r w:rsidRPr="00702BD6">
        <w:rPr>
          <w:rFonts w:ascii="Times New Roman" w:hAnsi="Times New Roman" w:cs="Times New Roman"/>
          <w:i/>
          <w:sz w:val="24"/>
          <w:szCs w:val="24"/>
        </w:rPr>
        <w:t>с нарушением сроков размещения от 8 до 143 дней</w:t>
      </w:r>
      <w:r w:rsidRPr="00702BD6">
        <w:rPr>
          <w:rFonts w:ascii="Times New Roman" w:hAnsi="Times New Roman" w:cs="Times New Roman"/>
          <w:sz w:val="24"/>
          <w:szCs w:val="24"/>
        </w:rPr>
        <w:t xml:space="preserve">. (Данные действия Заказчика, имеют признаки административного правонарушения, ответственность за которые предусмотрена частью 2 статьи 7.31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w:t>
      </w:r>
    </w:p>
    <w:p w:rsidR="00702BD6" w:rsidRPr="00702BD6" w:rsidRDefault="00702BD6" w:rsidP="00702BD6">
      <w:pPr>
        <w:pStyle w:val="ConsPlusNormal"/>
        <w:ind w:firstLine="709"/>
        <w:jc w:val="both"/>
      </w:pPr>
      <w:r w:rsidRPr="00702BD6">
        <w:t xml:space="preserve">4) Информация о контракте (договоре) от 01.02.2018 № 70 на оказание услуг водоснабжения, направлена в федеральный </w:t>
      </w:r>
      <w:hyperlink r:id="rId19" w:history="1">
        <w:r w:rsidRPr="00702BD6">
          <w:t>орган</w:t>
        </w:r>
      </w:hyperlink>
      <w:r w:rsidRPr="00702BD6">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05.02.2018, </w:t>
      </w:r>
      <w:r w:rsidRPr="00702BD6">
        <w:rPr>
          <w:i/>
        </w:rPr>
        <w:t>без нарушения срока</w:t>
      </w:r>
      <w:r w:rsidRPr="00702BD6">
        <w:t>.</w:t>
      </w:r>
    </w:p>
    <w:p w:rsidR="00702BD6" w:rsidRPr="00702BD6" w:rsidRDefault="00702BD6" w:rsidP="00702BD6">
      <w:pPr>
        <w:pStyle w:val="ConsPlusNormal"/>
        <w:ind w:firstLine="709"/>
        <w:jc w:val="both"/>
      </w:pPr>
      <w:r w:rsidRPr="00702BD6">
        <w:t xml:space="preserve">Информация об изменении контракта – дополнительное соглашение от 14.12.2018 № 1 направлена в федеральный </w:t>
      </w:r>
      <w:hyperlink r:id="rId20" w:history="1">
        <w:r w:rsidRPr="00702BD6">
          <w:t>орган</w:t>
        </w:r>
      </w:hyperlink>
      <w:r w:rsidRPr="00702BD6">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17.12.2018, </w:t>
      </w:r>
      <w:r w:rsidRPr="00702BD6">
        <w:rPr>
          <w:i/>
        </w:rPr>
        <w:t>без нарушения срока</w:t>
      </w:r>
      <w:r w:rsidRPr="00702BD6">
        <w:t>.</w:t>
      </w:r>
    </w:p>
    <w:p w:rsidR="00702BD6" w:rsidRPr="00702BD6" w:rsidRDefault="00702BD6" w:rsidP="00702BD6">
      <w:pPr>
        <w:pStyle w:val="ConsPlusNormal"/>
        <w:ind w:firstLine="709"/>
        <w:jc w:val="both"/>
      </w:pPr>
      <w:r w:rsidRPr="00702BD6">
        <w:t>При проверке О</w:t>
      </w:r>
      <w:r w:rsidRPr="00702BD6">
        <w:rPr>
          <w:i/>
        </w:rPr>
        <w:t>тчетов</w:t>
      </w:r>
      <w:r w:rsidRPr="00702BD6">
        <w:t xml:space="preserve">, опубликованных в ЕИС за проверяемый период, в соответствии с частью </w:t>
      </w:r>
      <w:hyperlink r:id="rId21" w:history="1">
        <w:r w:rsidRPr="00702BD6">
          <w:rPr>
            <w:bCs/>
          </w:rPr>
          <w:t>11 статьи 94</w:t>
        </w:r>
      </w:hyperlink>
      <w:r w:rsidRPr="00702BD6">
        <w:rPr>
          <w:bCs/>
        </w:rPr>
        <w:t xml:space="preserve"> Закона №44-ФЗ и Положением №1093</w:t>
      </w:r>
      <w:r w:rsidRPr="00702BD6">
        <w:t>, нарушений не установлено.</w:t>
      </w:r>
    </w:p>
    <w:p w:rsidR="00702BD6" w:rsidRPr="00702BD6" w:rsidRDefault="00702BD6" w:rsidP="00702BD6">
      <w:pPr>
        <w:tabs>
          <w:tab w:val="left" w:pos="2244"/>
        </w:tabs>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 Целесообразность расходов на осуществленные закупки подтверждена муниципальными нуждами, необходимых для достижения целей и реализации полномочий органов местного самоуправления муниципального образования «Чаинский район» в сфере образования.</w:t>
      </w:r>
    </w:p>
    <w:p w:rsidR="00702BD6" w:rsidRPr="00702BD6" w:rsidRDefault="00702BD6" w:rsidP="00702BD6">
      <w:pPr>
        <w:pStyle w:val="20"/>
        <w:spacing w:after="0" w:line="240" w:lineRule="auto"/>
        <w:ind w:firstLine="709"/>
        <w:jc w:val="both"/>
      </w:pPr>
      <w:r w:rsidRPr="00702BD6">
        <w:t>-. Выявленные нарушения не повлияли на результаты осуществления закупок.</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Фактов нецелевого и неправомерного использования бюджетных средств не установлено.</w:t>
      </w:r>
    </w:p>
    <w:p w:rsidR="00702BD6" w:rsidRPr="00702BD6" w:rsidRDefault="00702BD6" w:rsidP="00702BD6">
      <w:pPr>
        <w:pStyle w:val="ConsPlusNormal"/>
        <w:ind w:firstLine="709"/>
        <w:jc w:val="both"/>
      </w:pPr>
    </w:p>
    <w:p w:rsidR="00702BD6" w:rsidRPr="00702BD6" w:rsidRDefault="00702BD6" w:rsidP="00702BD6">
      <w:pPr>
        <w:spacing w:after="0" w:line="240" w:lineRule="auto"/>
        <w:ind w:firstLine="709"/>
        <w:jc w:val="both"/>
        <w:rPr>
          <w:rFonts w:ascii="Times New Roman" w:hAnsi="Times New Roman" w:cs="Times New Roman"/>
          <w:b/>
          <w:sz w:val="24"/>
          <w:szCs w:val="24"/>
        </w:rPr>
      </w:pPr>
      <w:r w:rsidRPr="00702BD6">
        <w:rPr>
          <w:rFonts w:ascii="Times New Roman" w:hAnsi="Times New Roman" w:cs="Times New Roman"/>
          <w:b/>
          <w:bCs/>
          <w:sz w:val="24"/>
          <w:szCs w:val="24"/>
        </w:rPr>
        <w:t>2.8. «</w:t>
      </w:r>
      <w:r w:rsidRPr="00702BD6">
        <w:rPr>
          <w:rFonts w:ascii="Times New Roman" w:hAnsi="Times New Roman" w:cs="Times New Roman"/>
          <w:b/>
          <w:sz w:val="24"/>
          <w:szCs w:val="24"/>
        </w:rPr>
        <w:t>Проверка целевого использования бюджетных средств, при реализации муниципальной программы «Профилактика правонарушений на территории Чаинского района на 2017-2019 годы»</w:t>
      </w:r>
      <w:r w:rsidRPr="00702BD6">
        <w:rPr>
          <w:rFonts w:ascii="Times New Roman" w:hAnsi="Times New Roman" w:cs="Times New Roman"/>
          <w:b/>
          <w:bCs/>
          <w:iCs/>
          <w:sz w:val="24"/>
          <w:szCs w:val="24"/>
        </w:rPr>
        <w:t xml:space="preserve"> в 2018 году».</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rPr>
        <w:t xml:space="preserve">Объекты контрольного мероприятия: Управление образования Администрации Чаинского района, </w:t>
      </w:r>
      <w:r w:rsidRPr="00702BD6">
        <w:rPr>
          <w:rFonts w:ascii="Times New Roman" w:hAnsi="Times New Roman" w:cs="Times New Roman"/>
          <w:sz w:val="24"/>
          <w:szCs w:val="24"/>
          <w:lang w:eastAsia="en-US"/>
        </w:rPr>
        <w:t>МБОУ ДО «Чаинская ДЮСШ», МБОУ ДО «Чаинский ДДТ», МБОУ «Новоколоминская СОШ».</w:t>
      </w:r>
    </w:p>
    <w:p w:rsidR="00702BD6" w:rsidRPr="00702BD6" w:rsidRDefault="00702BD6" w:rsidP="00702BD6">
      <w:pPr>
        <w:spacing w:after="0"/>
        <w:ind w:firstLine="709"/>
        <w:jc w:val="both"/>
        <w:rPr>
          <w:rFonts w:ascii="Times New Roman" w:hAnsi="Times New Roman" w:cs="Times New Roman"/>
          <w:sz w:val="24"/>
          <w:szCs w:val="24"/>
        </w:rPr>
      </w:pPr>
      <w:r w:rsidRPr="00702BD6">
        <w:rPr>
          <w:rFonts w:ascii="Times New Roman" w:hAnsi="Times New Roman" w:cs="Times New Roman"/>
          <w:sz w:val="24"/>
          <w:szCs w:val="24"/>
        </w:rPr>
        <w:t>1. В целях реализации статьи 179 Бюджетного кодекса Российской Федерации, Администрацией Чаинского района принято Постановление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(далее – Порядок № 543).</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2. В соответствии с Решением о бюджете, на 01.01.2019 (с изменениями и дополнениями), объем финансирования муниципальной программы в целом составил – 2127,8 тыс. руб., в том числе:</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за счет средств районного бюджета назначения составили 908,1 тыс. руб.;</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за счет средств областного бюджета – 1219,7 тыс. руб.</w:t>
      </w:r>
    </w:p>
    <w:p w:rsidR="00702BD6" w:rsidRPr="00702BD6" w:rsidRDefault="00702BD6" w:rsidP="00702BD6">
      <w:pPr>
        <w:pStyle w:val="a6"/>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3. В нарушение пункта 2 статьи 179 Бюджетного кодекса РФ, пункта 6.4 части 6 Порядка № 543, изменения в муниципальную программу, в связи с принятием Решения Думы Чаинского района от 21.12.2017 № 226 – не вносились.</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lastRenderedPageBreak/>
        <w:t>4. При проверке соответствия Программы, требованиям Порядка № 543 установлен ряд нарушений, в том числе в Паспорте Программы, в разделах 1, 2, 4, в приложениях 1, 3.</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5. В нарушение статьи 10 </w:t>
      </w:r>
      <w:r w:rsidRPr="00702BD6">
        <w:rPr>
          <w:rFonts w:ascii="Times New Roman" w:hAnsi="Times New Roman" w:cs="Times New Roman"/>
          <w:spacing w:val="1"/>
          <w:sz w:val="24"/>
          <w:szCs w:val="24"/>
        </w:rPr>
        <w:t xml:space="preserve">Устава муниципального образования «Чаинский район», </w:t>
      </w:r>
      <w:r w:rsidRPr="00702BD6">
        <w:rPr>
          <w:rFonts w:ascii="Times New Roman" w:hAnsi="Times New Roman" w:cs="Times New Roman"/>
          <w:sz w:val="24"/>
          <w:szCs w:val="24"/>
        </w:rPr>
        <w:t>пункта 3.2. Порядка № 543, проект муниципальной программы, не направлялся на экспертизу и согласование в</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счетную комиссию.</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6. В нарушение требований Закона № 44-ФЗ, МБОУ ДО «Чаинская ДЮСШ» заключило договор </w:t>
      </w:r>
      <w:r w:rsidRPr="00702BD6">
        <w:rPr>
          <w:rFonts w:ascii="Times New Roman" w:hAnsi="Times New Roman" w:cs="Times New Roman"/>
          <w:bCs/>
          <w:sz w:val="24"/>
          <w:szCs w:val="24"/>
        </w:rPr>
        <w:t>при отсутствии 100 %</w:t>
      </w:r>
      <w:r w:rsidRPr="00702BD6">
        <w:rPr>
          <w:rFonts w:ascii="Times New Roman" w:hAnsi="Times New Roman" w:cs="Times New Roman"/>
          <w:sz w:val="24"/>
          <w:szCs w:val="24"/>
        </w:rPr>
        <w:t xml:space="preserve"> финансового обеспечения указанной закупки.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lang w:eastAsia="en-US"/>
        </w:rPr>
        <w:t xml:space="preserve">7. </w:t>
      </w:r>
      <w:proofErr w:type="gramStart"/>
      <w:r w:rsidRPr="00702BD6">
        <w:rPr>
          <w:rFonts w:ascii="Times New Roman" w:hAnsi="Times New Roman" w:cs="Times New Roman"/>
          <w:sz w:val="24"/>
          <w:szCs w:val="24"/>
        </w:rPr>
        <w:t>В нарушение части 1 статьи 23 Закона № 44-ФЗ в договоре МБОУ ДО «Чаинский ДДТ» от 15.10.2018 № 09 идентификационный код закупки указан неверно (ИКЗ указан объекта закупки «Товары, работы или услуги на сумму, не превышающую 400 тыс. рублей (п.5 ч.1 ст.93 Федерального закона №44-ФЗ)», а договор заключен по пункту 4 части 1 статьи 93 Закона № 44-ФЗ).</w:t>
      </w:r>
      <w:proofErr w:type="gramEnd"/>
    </w:p>
    <w:p w:rsidR="00702BD6" w:rsidRPr="00702BD6" w:rsidRDefault="00702BD6" w:rsidP="00702BD6">
      <w:pPr>
        <w:pStyle w:val="ConsPlusNormal"/>
        <w:ind w:firstLine="709"/>
        <w:jc w:val="both"/>
      </w:pPr>
      <w:r w:rsidRPr="00702BD6">
        <w:rPr>
          <w:lang w:eastAsia="en-US"/>
        </w:rPr>
        <w:t xml:space="preserve">8. </w:t>
      </w:r>
      <w:r w:rsidRPr="00702BD6">
        <w:t>В МБОУ «Но</w:t>
      </w:r>
      <w:r>
        <w:t>во</w:t>
      </w:r>
      <w:r w:rsidRPr="00702BD6">
        <w:t>коломинская СОШ» заработная плата 2 несовершеннолетним работникам, отработавшим с 02.07.2018 по 30.07.2018, была выплачена с нарушением статьи 136 Трудового кодекса Российской Федерации (27 июля 2018).</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9. В ходе анализа исполнения условий, сроков, порядка поставки и порядка расчетов по муниципальным контрактам (договорам) нарушений не установлено</w:t>
      </w:r>
      <w:r w:rsidRPr="00702BD6">
        <w:rPr>
          <w:rFonts w:ascii="Times New Roman" w:hAnsi="Times New Roman" w:cs="Times New Roman"/>
          <w:sz w:val="24"/>
          <w:szCs w:val="24"/>
          <w:lang w:eastAsia="en-US"/>
        </w:rPr>
        <w:t>.</w:t>
      </w:r>
    </w:p>
    <w:p w:rsidR="00702BD6" w:rsidRPr="00702BD6" w:rsidRDefault="00702BD6" w:rsidP="00702BD6">
      <w:pPr>
        <w:pStyle w:val="a6"/>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10. Отчеты об исполнении Программы, представленные в отдел по социально-экономическому развитию ответственным исполнителем – Управлением образования, в отчетном году, являются </w:t>
      </w:r>
      <w:r w:rsidRPr="00702BD6">
        <w:rPr>
          <w:rFonts w:ascii="Times New Roman" w:hAnsi="Times New Roman" w:cs="Times New Roman"/>
          <w:i/>
          <w:sz w:val="24"/>
          <w:szCs w:val="24"/>
        </w:rPr>
        <w:t>неполными и недостоверными</w:t>
      </w:r>
      <w:r w:rsidRPr="00702BD6">
        <w:rPr>
          <w:rFonts w:ascii="Times New Roman" w:hAnsi="Times New Roman" w:cs="Times New Roman"/>
          <w:sz w:val="24"/>
          <w:szCs w:val="24"/>
        </w:rPr>
        <w:t>.</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11. В нарушение пункта 7.9. раздела 7 Порядка № 543 оценка эффективности реализации Программы на официальном сайте муниципального образования «Чаинский район» в информационно-телекоммуникационной сети «Интернет» не размещена.</w:t>
      </w:r>
    </w:p>
    <w:p w:rsidR="00702BD6" w:rsidRPr="00702BD6" w:rsidRDefault="00702BD6" w:rsidP="00702BD6">
      <w:pPr>
        <w:pStyle w:val="ConsPlusNormal"/>
        <w:ind w:firstLine="709"/>
        <w:jc w:val="both"/>
      </w:pPr>
      <w:r w:rsidRPr="00702BD6">
        <w:t xml:space="preserve">12. Выявленные в </w:t>
      </w:r>
      <w:proofErr w:type="gramStart"/>
      <w:r w:rsidRPr="00702BD6">
        <w:t>результате</w:t>
      </w:r>
      <w:proofErr w:type="gramEnd"/>
      <w:r w:rsidRPr="00702BD6">
        <w:t xml:space="preserve"> проверки нарушения законодательства Российской Федерации, содержат признаки административного нарушения, ответственность за которые предусмотрена положениями </w:t>
      </w:r>
      <w:r w:rsidRPr="00702BD6">
        <w:rPr>
          <w:bCs/>
        </w:rPr>
        <w:t>Кодекса Российской Федерации об административных правонарушениях</w:t>
      </w:r>
      <w:r w:rsidRPr="00702BD6">
        <w:t>.</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13. По итогам проведенного контрольного мероприятия, фактов нецелевого использования средств бюджета не установлено.</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b/>
          <w:sz w:val="24"/>
          <w:szCs w:val="24"/>
        </w:rPr>
      </w:pPr>
      <w:r w:rsidRPr="00702BD6">
        <w:rPr>
          <w:rFonts w:ascii="Times New Roman" w:hAnsi="Times New Roman" w:cs="Times New Roman"/>
          <w:b/>
          <w:bCs/>
          <w:sz w:val="24"/>
          <w:szCs w:val="24"/>
        </w:rPr>
        <w:t>2.9. «</w:t>
      </w:r>
      <w:r w:rsidRPr="00702BD6">
        <w:rPr>
          <w:rFonts w:ascii="Times New Roman" w:hAnsi="Times New Roman" w:cs="Times New Roman"/>
          <w:b/>
          <w:sz w:val="24"/>
          <w:szCs w:val="24"/>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учреждении «Централизованная бухгалтерия образовательных учреждений» в 2018 году».</w:t>
      </w:r>
    </w:p>
    <w:p w:rsidR="00702BD6" w:rsidRPr="00702BD6" w:rsidRDefault="00702BD6" w:rsidP="00702BD6">
      <w:pPr>
        <w:spacing w:after="0" w:line="240" w:lineRule="auto"/>
        <w:ind w:firstLine="709"/>
        <w:jc w:val="both"/>
        <w:rPr>
          <w:rFonts w:ascii="Times New Roman" w:hAnsi="Times New Roman" w:cs="Times New Roman"/>
          <w:b/>
          <w:sz w:val="24"/>
          <w:szCs w:val="24"/>
        </w:rPr>
      </w:pP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1. В соответствии с Планом </w:t>
      </w:r>
      <w:r w:rsidRPr="00702BD6">
        <w:rPr>
          <w:rFonts w:ascii="Times New Roman" w:hAnsi="Times New Roman" w:cs="Times New Roman"/>
          <w:sz w:val="24"/>
          <w:szCs w:val="24"/>
          <w:lang w:eastAsia="en-US"/>
        </w:rPr>
        <w:t>финансово-хозяйственной деятельности на 2018 год (далее План ФХД), утвержденным 17.12.2018</w:t>
      </w:r>
      <w:r w:rsidRPr="00702BD6">
        <w:rPr>
          <w:rFonts w:ascii="Times New Roman" w:hAnsi="Times New Roman" w:cs="Times New Roman"/>
          <w:sz w:val="24"/>
          <w:szCs w:val="24"/>
        </w:rPr>
        <w:t>, общая сумма выплат (расходов) составляла 3853188,0 руб., в т.ч. расходы на закупки составили 285541,0 руб.</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lang w:eastAsia="en-US"/>
        </w:rPr>
        <w:t>2. В соответствии с Отчетом об исполнении учреждением плана его финансово – хозяйственной деятельности на 01.01.2019, исполнение плановых назначений по закупкам за 2018 год составило 285541,0 руб. или 100% от утвержденных плановых назначений.</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lang w:eastAsia="en-US"/>
        </w:rPr>
        <w:t xml:space="preserve">3. План закупок, с приложением обязательных форм обоснования утвержденных Постановлением № 555, (первоначальная редакция) </w:t>
      </w:r>
      <w:proofErr w:type="gramStart"/>
      <w:r w:rsidRPr="00702BD6">
        <w:rPr>
          <w:rFonts w:ascii="Times New Roman" w:hAnsi="Times New Roman" w:cs="Times New Roman"/>
          <w:sz w:val="24"/>
          <w:szCs w:val="24"/>
          <w:lang w:eastAsia="en-US"/>
        </w:rPr>
        <w:t>утвержден и размещен</w:t>
      </w:r>
      <w:proofErr w:type="gramEnd"/>
      <w:r w:rsidRPr="00702BD6">
        <w:rPr>
          <w:rFonts w:ascii="Times New Roman" w:hAnsi="Times New Roman" w:cs="Times New Roman"/>
          <w:sz w:val="24"/>
          <w:szCs w:val="24"/>
          <w:lang w:eastAsia="en-US"/>
        </w:rPr>
        <w:t xml:space="preserve"> в ЕИС 11.01.2018 года, без нарушения срока.</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t xml:space="preserve">4. В соответствии с требованиями части 10 статьи 21 Закона № 44-ФЗ, подпункта 3, 15 Порядка, утвержденного Постановлением № 122 базовый План-график (первоначальная версия «0») </w:t>
      </w:r>
      <w:proofErr w:type="gramStart"/>
      <w:r w:rsidRPr="00702BD6">
        <w:rPr>
          <w:rFonts w:ascii="Times New Roman" w:eastAsia="Calibri" w:hAnsi="Times New Roman" w:cs="Times New Roman"/>
          <w:sz w:val="24"/>
          <w:szCs w:val="24"/>
          <w:lang w:eastAsia="en-US"/>
        </w:rPr>
        <w:t>утвержден 12.01.2018 и размещен</w:t>
      </w:r>
      <w:proofErr w:type="gramEnd"/>
      <w:r w:rsidRPr="00702BD6">
        <w:rPr>
          <w:rFonts w:ascii="Times New Roman" w:eastAsia="Calibri" w:hAnsi="Times New Roman" w:cs="Times New Roman"/>
          <w:sz w:val="24"/>
          <w:szCs w:val="24"/>
          <w:lang w:eastAsia="en-US"/>
        </w:rPr>
        <w:t xml:space="preserve"> в ЕИС 12.01.2018, срок не нарушен.</w:t>
      </w:r>
    </w:p>
    <w:p w:rsidR="00702BD6" w:rsidRPr="00702BD6" w:rsidRDefault="00702BD6" w:rsidP="00702BD6">
      <w:pPr>
        <w:spacing w:after="0" w:line="240" w:lineRule="auto"/>
        <w:ind w:firstLine="709"/>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t xml:space="preserve">5. В течение 2018 года в план-график вносились изменения 3 раза без нарушения сроков размещения, установленных Законом № 44-ФЗ. </w:t>
      </w:r>
    </w:p>
    <w:p w:rsidR="00702BD6" w:rsidRPr="00702BD6" w:rsidRDefault="00702BD6" w:rsidP="00702BD6">
      <w:pPr>
        <w:widowControl w:val="0"/>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sz w:val="24"/>
          <w:szCs w:val="24"/>
        </w:rPr>
        <w:t xml:space="preserve">6. Нарушений при определении </w:t>
      </w:r>
      <w:r w:rsidRPr="00702BD6">
        <w:rPr>
          <w:rFonts w:ascii="Times New Roman" w:eastAsia="Calibri" w:hAnsi="Times New Roman" w:cs="Times New Roman"/>
          <w:sz w:val="24"/>
          <w:szCs w:val="24"/>
          <w:lang w:eastAsia="en-US"/>
        </w:rPr>
        <w:t xml:space="preserve">способа определения поставщика (подрядчика, </w:t>
      </w:r>
      <w:r w:rsidRPr="00702BD6">
        <w:rPr>
          <w:rFonts w:ascii="Times New Roman" w:eastAsia="Calibri" w:hAnsi="Times New Roman" w:cs="Times New Roman"/>
          <w:sz w:val="24"/>
          <w:szCs w:val="24"/>
          <w:lang w:eastAsia="en-US"/>
        </w:rPr>
        <w:lastRenderedPageBreak/>
        <w:t>исполнителя) в соответствии с требованиями главы 3 Закона № 44-ФЗ не установлено.</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7. В 2018 году при осуществлении закупок Учреждением, конкурентные способы определения поставщиков (подрядчиков, исполнителей) не использовались. Все закупки производились посредствам заключения контрактов (прямых договоров) с единственным поставщиком (подрядчиком, исполнителем) согласно части 1 статьи 93 Закона № 44-ФЗ.</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8. </w:t>
      </w:r>
      <w:proofErr w:type="gramStart"/>
      <w:r w:rsidRPr="00702BD6">
        <w:rPr>
          <w:rFonts w:ascii="Times New Roman" w:hAnsi="Times New Roman" w:cs="Times New Roman"/>
          <w:sz w:val="24"/>
          <w:szCs w:val="24"/>
        </w:rPr>
        <w:t>На 2018 год Учреждением заключено (представлено к проверке) 16 договоров и контракта, на общую сумму 243833,46 руб. (кроме того, 3 договора, заключены в 2017 году и исполнены в 2018 году, на сумму 700,17 руб., 2 договора заключены в 2018 на 2019 с предоплатой в 2018 на сумму 50500,0 руб.), в том числе:</w:t>
      </w:r>
      <w:proofErr w:type="gramEnd"/>
    </w:p>
    <w:p w:rsidR="00702BD6" w:rsidRPr="00702BD6" w:rsidRDefault="00702BD6" w:rsidP="00702BD6">
      <w:pPr>
        <w:pStyle w:val="ConsPlusNormal"/>
        <w:ind w:firstLine="709"/>
        <w:jc w:val="both"/>
        <w:rPr>
          <w:lang w:eastAsia="en-US"/>
        </w:rPr>
      </w:pPr>
      <w:r w:rsidRPr="00702BD6">
        <w:rPr>
          <w:rFonts w:eastAsia="Calibri"/>
        </w:rPr>
        <w:t xml:space="preserve">9. </w:t>
      </w:r>
      <w:r w:rsidRPr="00702BD6">
        <w:rPr>
          <w:lang w:eastAsia="en-US"/>
        </w:rPr>
        <w:t xml:space="preserve">Из 16 проверенных договоров и контрактов: </w:t>
      </w:r>
    </w:p>
    <w:p w:rsidR="00702BD6" w:rsidRPr="00702BD6" w:rsidRDefault="00702BD6" w:rsidP="00702BD6">
      <w:pPr>
        <w:pStyle w:val="ConsPlusNormal"/>
        <w:ind w:firstLine="709"/>
        <w:jc w:val="both"/>
        <w:rPr>
          <w:lang w:eastAsia="en-US"/>
        </w:rPr>
      </w:pPr>
      <w:r w:rsidRPr="00702BD6">
        <w:rPr>
          <w:lang w:eastAsia="en-US"/>
        </w:rPr>
        <w:t>- В 4 договорах нет четкого определения количества товара подлежащего поставке (№2 от 18.01.2017, № 2 от 12.01.2018, №16 от 20.06.2018, №57431СБиС от 26.11.2018), что является нарушением требований Гражданского кодекса РФ.</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При проверке вышеуказанных договоров установлены ошибки </w:t>
      </w:r>
      <w:proofErr w:type="spellStart"/>
      <w:proofErr w:type="gramStart"/>
      <w:r w:rsidRPr="00702BD6">
        <w:rPr>
          <w:rFonts w:ascii="Times New Roman" w:hAnsi="Times New Roman" w:cs="Times New Roman"/>
          <w:sz w:val="24"/>
          <w:szCs w:val="24"/>
        </w:rPr>
        <w:t>технико</w:t>
      </w:r>
      <w:proofErr w:type="spellEnd"/>
      <w:r w:rsidRPr="00702BD6">
        <w:rPr>
          <w:rFonts w:ascii="Times New Roman" w:hAnsi="Times New Roman" w:cs="Times New Roman"/>
          <w:sz w:val="24"/>
          <w:szCs w:val="24"/>
        </w:rPr>
        <w:t xml:space="preserve"> – юридического</w:t>
      </w:r>
      <w:proofErr w:type="gramEnd"/>
      <w:r w:rsidRPr="00702BD6">
        <w:rPr>
          <w:rFonts w:ascii="Times New Roman" w:hAnsi="Times New Roman" w:cs="Times New Roman"/>
          <w:sz w:val="24"/>
          <w:szCs w:val="24"/>
        </w:rPr>
        <w:t xml:space="preserve"> характера.</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lang w:eastAsia="en-US"/>
        </w:rPr>
        <w:t xml:space="preserve">10. </w:t>
      </w:r>
      <w:r w:rsidRPr="00702BD6">
        <w:rPr>
          <w:rFonts w:ascii="Times New Roman" w:hAnsi="Times New Roman" w:cs="Times New Roman"/>
          <w:sz w:val="24"/>
          <w:szCs w:val="24"/>
        </w:rPr>
        <w:t>При проверке сведений, опубликованных в ЕИС в проверяемом периоде, в соответствии с частью 3 статьи 103 Закона №44-ФЗ, установлено следующее.</w:t>
      </w:r>
    </w:p>
    <w:p w:rsidR="00702BD6" w:rsidRPr="00702BD6" w:rsidRDefault="00702BD6" w:rsidP="00702BD6">
      <w:pPr>
        <w:pStyle w:val="ConsPlusNormal"/>
        <w:ind w:firstLine="709"/>
        <w:jc w:val="both"/>
      </w:pPr>
      <w:r w:rsidRPr="00702BD6">
        <w:t>- Информация о контракте (договоре) от 27.12.2017 № 70040150001021</w:t>
      </w:r>
      <w:r w:rsidRPr="00702BD6">
        <w:rPr>
          <w:u w:val="single"/>
        </w:rPr>
        <w:t>,</w:t>
      </w:r>
      <w:r w:rsidRPr="00702BD6">
        <w:t xml:space="preserve"> объект закупки «Поставка электрической энергии», поставщик ПАО «Томскэнергосбыт» заключен на основании пункта 29 части 1 статьи 93 Закона №44-ФЗ, в ЕИС (в реестр контрактов) не направлялась.</w:t>
      </w:r>
    </w:p>
    <w:p w:rsidR="00702BD6" w:rsidRPr="00702BD6" w:rsidRDefault="00702BD6" w:rsidP="00702BD6">
      <w:pPr>
        <w:pStyle w:val="ConsPlusNormal"/>
        <w:ind w:firstLine="709"/>
        <w:jc w:val="both"/>
      </w:pPr>
      <w:r w:rsidRPr="00702BD6">
        <w:t>- В нарушение требований пункта 10 части 2 статьи 103 Закона №44-ФЗ, информация об исполнении контракта, в том числе информация об оплате контракта (договора), в ЕИС не размещена.</w:t>
      </w:r>
    </w:p>
    <w:p w:rsidR="00702BD6" w:rsidRPr="00702BD6" w:rsidRDefault="00702BD6" w:rsidP="00702BD6">
      <w:pPr>
        <w:pStyle w:val="ConsPlusNormal"/>
        <w:ind w:firstLine="709"/>
        <w:jc w:val="both"/>
      </w:pPr>
      <w:r w:rsidRPr="00702BD6">
        <w:t>11. Анализ размещения на официальном сайте Отчета об исполнении государственного (муниципального) контракта и (или) о результатах отдельного этапа его исполнения, показал следующее:</w:t>
      </w:r>
    </w:p>
    <w:p w:rsidR="00702BD6" w:rsidRPr="00702BD6" w:rsidRDefault="00702BD6" w:rsidP="00702BD6">
      <w:pPr>
        <w:pStyle w:val="ConsPlusNormal"/>
        <w:ind w:firstLine="709"/>
        <w:jc w:val="both"/>
      </w:pPr>
      <w:r w:rsidRPr="00702BD6">
        <w:t xml:space="preserve">- В нарушение </w:t>
      </w:r>
      <w:hyperlink r:id="rId22" w:history="1">
        <w:r w:rsidRPr="00702BD6">
          <w:t>части 9 статьи 94</w:t>
        </w:r>
      </w:hyperlink>
      <w:r w:rsidRPr="00702BD6">
        <w:t xml:space="preserve"> Закона № 44-Ф Отчет об исполнении контракта (договора) от 27.12.2017 № 70040150001021в ЕИС не размещен.</w:t>
      </w:r>
    </w:p>
    <w:p w:rsidR="00702BD6" w:rsidRPr="00702BD6" w:rsidRDefault="00702BD6" w:rsidP="00702BD6">
      <w:pPr>
        <w:pStyle w:val="ConsPlusNormal"/>
        <w:ind w:firstLine="709"/>
        <w:jc w:val="both"/>
        <w:rPr>
          <w:rFonts w:eastAsia="Calibri"/>
        </w:rPr>
      </w:pPr>
      <w:r w:rsidRPr="00702BD6">
        <w:rPr>
          <w:rFonts w:eastAsia="Calibri"/>
        </w:rPr>
        <w:t xml:space="preserve">12. </w:t>
      </w:r>
      <w:r w:rsidRPr="00702BD6">
        <w:rPr>
          <w:lang w:eastAsia="en-US"/>
        </w:rPr>
        <w:t xml:space="preserve">В большей части договоров (контрактов), отсутствует описание характеристик поставляемых товаров (выполненных работ), что не позволяет провести экспертизу поставленного товара и проверить соблюдение результатов предусмотренных контрактом, в части их соответствия условиям контракта, а также эффективность закупок. </w:t>
      </w:r>
      <w:r w:rsidRPr="00702BD6">
        <w:t xml:space="preserve">Из чего следует, что осуществление экспертизы в </w:t>
      </w:r>
      <w:proofErr w:type="gramStart"/>
      <w:r w:rsidRPr="00702BD6">
        <w:t>Учреждении</w:t>
      </w:r>
      <w:proofErr w:type="gramEnd"/>
      <w:r w:rsidRPr="00702BD6">
        <w:t xml:space="preserve"> носит формальный характер.</w:t>
      </w:r>
    </w:p>
    <w:p w:rsidR="00702BD6" w:rsidRPr="00702BD6" w:rsidRDefault="00702BD6" w:rsidP="00702BD6">
      <w:pPr>
        <w:pStyle w:val="ConsPlusNormal"/>
        <w:ind w:firstLine="709"/>
        <w:jc w:val="both"/>
      </w:pPr>
      <w:r w:rsidRPr="00702BD6">
        <w:t xml:space="preserve">13. </w:t>
      </w:r>
      <w:proofErr w:type="gramStart"/>
      <w:r w:rsidRPr="00702BD6">
        <w:t xml:space="preserve">Выявленные в результате проверки нарушения законодательства Российской Федерации о контрактной системе в сфере закупок, содержат признаки административного нарушения, ответственность за которые предусмотрена положениями </w:t>
      </w:r>
      <w:r w:rsidRPr="00702BD6">
        <w:rPr>
          <w:bCs/>
        </w:rPr>
        <w:t>Кодекса Российской Федерации об административных правонарушениях</w:t>
      </w:r>
      <w:r w:rsidRPr="00702BD6">
        <w:t>.</w:t>
      </w:r>
      <w:proofErr w:type="gramEnd"/>
    </w:p>
    <w:p w:rsidR="00702BD6" w:rsidRPr="00702BD6" w:rsidRDefault="00702BD6" w:rsidP="00702BD6">
      <w:pPr>
        <w:tabs>
          <w:tab w:val="left" w:pos="2244"/>
        </w:tabs>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14.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 Целесообразность расходов на осуществленные закупки подтверждена муниципальными нуждами, необходимыми для достижения целей и реализации полномочий органов местного самоуправления муниципального образования «Чаинский район» в сфере культуры и образования.</w:t>
      </w:r>
    </w:p>
    <w:p w:rsidR="00702BD6" w:rsidRPr="00702BD6" w:rsidRDefault="00702BD6" w:rsidP="00702BD6">
      <w:pPr>
        <w:pStyle w:val="20"/>
        <w:spacing w:after="0" w:line="240" w:lineRule="auto"/>
        <w:ind w:firstLine="709"/>
        <w:jc w:val="both"/>
      </w:pPr>
      <w:r w:rsidRPr="00702BD6">
        <w:t xml:space="preserve">15. Нецелевого использования бюджетных средств не установлено. </w:t>
      </w:r>
    </w:p>
    <w:p w:rsidR="00702BD6" w:rsidRPr="00702BD6" w:rsidRDefault="00702BD6" w:rsidP="00702BD6">
      <w:pPr>
        <w:pStyle w:val="20"/>
        <w:spacing w:after="0" w:line="240" w:lineRule="auto"/>
        <w:ind w:firstLine="709"/>
        <w:jc w:val="both"/>
      </w:pPr>
      <w:r w:rsidRPr="00702BD6">
        <w:t>16.Выявленные нарушения не повлияли на результаты осуществления закупок.</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b/>
          <w:sz w:val="24"/>
          <w:szCs w:val="24"/>
        </w:rPr>
      </w:pPr>
      <w:r w:rsidRPr="00702BD6">
        <w:rPr>
          <w:rFonts w:ascii="Times New Roman" w:hAnsi="Times New Roman" w:cs="Times New Roman"/>
          <w:b/>
          <w:bCs/>
          <w:sz w:val="24"/>
          <w:szCs w:val="24"/>
        </w:rPr>
        <w:t>2.10. «</w:t>
      </w:r>
      <w:r w:rsidRPr="00702BD6">
        <w:rPr>
          <w:rFonts w:ascii="Times New Roman" w:hAnsi="Times New Roman" w:cs="Times New Roman"/>
          <w:b/>
          <w:sz w:val="24"/>
          <w:szCs w:val="24"/>
        </w:rPr>
        <w:t>Проверка соблюдения требований статей 16 и 34 Федерального закона от 05.04.2013 № 44-ФЗ «О контрактной системе в сфере закупок товаров, работ, услуг для обеспечения государственных и муниципальных нужд» в 2018 году».</w:t>
      </w:r>
    </w:p>
    <w:p w:rsidR="00702BD6" w:rsidRPr="00702BD6" w:rsidRDefault="00702BD6" w:rsidP="00702BD6">
      <w:pPr>
        <w:spacing w:after="0" w:line="240" w:lineRule="auto"/>
        <w:ind w:firstLine="709"/>
        <w:jc w:val="both"/>
        <w:rPr>
          <w:rFonts w:ascii="Times New Roman" w:hAnsi="Times New Roman" w:cs="Times New Roman"/>
          <w:b/>
          <w:sz w:val="24"/>
          <w:szCs w:val="24"/>
        </w:rPr>
      </w:pP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lastRenderedPageBreak/>
        <w:t xml:space="preserve">Объекты контрольного мероприятия </w:t>
      </w:r>
      <w:proofErr w:type="gramStart"/>
      <w:r w:rsidRPr="00702BD6">
        <w:rPr>
          <w:rFonts w:ascii="Times New Roman" w:hAnsi="Times New Roman" w:cs="Times New Roman"/>
          <w:sz w:val="24"/>
          <w:szCs w:val="24"/>
        </w:rPr>
        <w:t>:М</w:t>
      </w:r>
      <w:proofErr w:type="gramEnd"/>
      <w:r w:rsidRPr="00702BD6">
        <w:rPr>
          <w:rFonts w:ascii="Times New Roman" w:hAnsi="Times New Roman" w:cs="Times New Roman"/>
          <w:sz w:val="24"/>
          <w:szCs w:val="24"/>
        </w:rPr>
        <w:t>БОУ «Нижнетигинская ООШ», МБОУ «Леботёрская ООШ», МБОУ «</w:t>
      </w:r>
      <w:proofErr w:type="spellStart"/>
      <w:r w:rsidRPr="00702BD6">
        <w:rPr>
          <w:rFonts w:ascii="Times New Roman" w:hAnsi="Times New Roman" w:cs="Times New Roman"/>
          <w:sz w:val="24"/>
          <w:szCs w:val="24"/>
        </w:rPr>
        <w:t>Гореловская</w:t>
      </w:r>
      <w:proofErr w:type="spellEnd"/>
      <w:r w:rsidRPr="00702BD6">
        <w:rPr>
          <w:rFonts w:ascii="Times New Roman" w:hAnsi="Times New Roman" w:cs="Times New Roman"/>
          <w:sz w:val="24"/>
          <w:szCs w:val="24"/>
        </w:rPr>
        <w:t xml:space="preserve"> ООШ», МБОУ «</w:t>
      </w:r>
      <w:proofErr w:type="spellStart"/>
      <w:r w:rsidRPr="00702BD6">
        <w:rPr>
          <w:rFonts w:ascii="Times New Roman" w:hAnsi="Times New Roman" w:cs="Times New Roman"/>
          <w:sz w:val="24"/>
          <w:szCs w:val="24"/>
        </w:rPr>
        <w:t>Варгатёрская</w:t>
      </w:r>
      <w:proofErr w:type="spellEnd"/>
      <w:r w:rsidRPr="00702BD6">
        <w:rPr>
          <w:rFonts w:ascii="Times New Roman" w:hAnsi="Times New Roman" w:cs="Times New Roman"/>
          <w:sz w:val="24"/>
          <w:szCs w:val="24"/>
        </w:rPr>
        <w:t xml:space="preserve"> ООШ».</w:t>
      </w:r>
    </w:p>
    <w:p w:rsidR="00702BD6" w:rsidRPr="00702BD6" w:rsidRDefault="00702BD6" w:rsidP="00702BD6">
      <w:pPr>
        <w:spacing w:after="0" w:line="240" w:lineRule="auto"/>
        <w:ind w:firstLine="709"/>
        <w:jc w:val="both"/>
        <w:rPr>
          <w:rFonts w:ascii="Times New Roman" w:hAnsi="Times New Roman" w:cs="Times New Roman"/>
          <w:b/>
          <w:i/>
          <w:sz w:val="24"/>
          <w:szCs w:val="24"/>
        </w:rPr>
      </w:pPr>
    </w:p>
    <w:p w:rsidR="00702BD6" w:rsidRPr="00702BD6" w:rsidRDefault="00702BD6" w:rsidP="00702BD6">
      <w:pPr>
        <w:spacing w:after="0" w:line="240" w:lineRule="auto"/>
        <w:ind w:firstLine="709"/>
        <w:jc w:val="both"/>
        <w:rPr>
          <w:rFonts w:ascii="Times New Roman" w:hAnsi="Times New Roman" w:cs="Times New Roman"/>
          <w:b/>
          <w:i/>
          <w:sz w:val="24"/>
          <w:szCs w:val="24"/>
        </w:rPr>
      </w:pPr>
      <w:r w:rsidRPr="00702BD6">
        <w:rPr>
          <w:rFonts w:ascii="Times New Roman" w:hAnsi="Times New Roman" w:cs="Times New Roman"/>
          <w:i/>
          <w:sz w:val="24"/>
          <w:szCs w:val="24"/>
        </w:rPr>
        <w:t xml:space="preserve">1. </w:t>
      </w:r>
      <w:r w:rsidRPr="00702BD6">
        <w:rPr>
          <w:rFonts w:ascii="Times New Roman" w:hAnsi="Times New Roman" w:cs="Times New Roman"/>
          <w:b/>
          <w:i/>
          <w:sz w:val="24"/>
          <w:szCs w:val="24"/>
        </w:rPr>
        <w:t>Муниципальное бюджетное общеобразовательное учреждение «Нижнетигинская ООШ».</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lang w:eastAsia="en-US"/>
        </w:rPr>
        <w:t xml:space="preserve">1. План закупок, с приложением обязательных форм обоснования (первоначальная (базовая) редакция), </w:t>
      </w:r>
      <w:proofErr w:type="gramStart"/>
      <w:r w:rsidRPr="00702BD6">
        <w:rPr>
          <w:rFonts w:ascii="Times New Roman" w:hAnsi="Times New Roman" w:cs="Times New Roman"/>
          <w:sz w:val="24"/>
          <w:szCs w:val="24"/>
          <w:lang w:eastAsia="en-US"/>
        </w:rPr>
        <w:t>утвержден 12.01.2018 и размещен</w:t>
      </w:r>
      <w:proofErr w:type="gramEnd"/>
      <w:r w:rsidRPr="00702BD6">
        <w:rPr>
          <w:rFonts w:ascii="Times New Roman" w:hAnsi="Times New Roman" w:cs="Times New Roman"/>
          <w:sz w:val="24"/>
          <w:szCs w:val="24"/>
          <w:lang w:eastAsia="en-US"/>
        </w:rPr>
        <w:t xml:space="preserve"> в ЕИС 15.01.2018 года, сроки утверждения и размещения в ЕИС не нарушены.</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bCs/>
          <w:sz w:val="24"/>
          <w:szCs w:val="24"/>
        </w:rPr>
        <w:t xml:space="preserve">2. </w:t>
      </w:r>
      <w:r w:rsidRPr="00702BD6">
        <w:rPr>
          <w:rFonts w:ascii="Times New Roman" w:eastAsia="Calibri" w:hAnsi="Times New Roman" w:cs="Times New Roman"/>
          <w:sz w:val="24"/>
          <w:szCs w:val="24"/>
          <w:lang w:eastAsia="en-US"/>
        </w:rPr>
        <w:t xml:space="preserve">План-график (версия базовая «0») </w:t>
      </w:r>
      <w:proofErr w:type="gramStart"/>
      <w:r w:rsidRPr="00702BD6">
        <w:rPr>
          <w:rFonts w:ascii="Times New Roman" w:eastAsia="Calibri" w:hAnsi="Times New Roman" w:cs="Times New Roman"/>
          <w:sz w:val="24"/>
          <w:szCs w:val="24"/>
          <w:lang w:eastAsia="en-US"/>
        </w:rPr>
        <w:t>утвержден 12.01.2018 и размещен</w:t>
      </w:r>
      <w:proofErr w:type="gramEnd"/>
      <w:r w:rsidRPr="00702BD6">
        <w:rPr>
          <w:rFonts w:ascii="Times New Roman" w:eastAsia="Calibri" w:hAnsi="Times New Roman" w:cs="Times New Roman"/>
          <w:sz w:val="24"/>
          <w:szCs w:val="24"/>
          <w:lang w:eastAsia="en-US"/>
        </w:rPr>
        <w:t xml:space="preserve"> в ЕИС 15.01.2018, нарушений сроков утверждения и размещения не установлено.</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t xml:space="preserve">3. В проверяемом периоде Учреждением, сформированы и размещены в ЕИС 5 версий Плана-графика (в т.ч. </w:t>
      </w:r>
      <w:proofErr w:type="gramStart"/>
      <w:r w:rsidRPr="00702BD6">
        <w:rPr>
          <w:rFonts w:ascii="Times New Roman" w:eastAsia="Calibri" w:hAnsi="Times New Roman" w:cs="Times New Roman"/>
          <w:sz w:val="24"/>
          <w:szCs w:val="24"/>
          <w:lang w:eastAsia="en-US"/>
        </w:rPr>
        <w:t>базовая</w:t>
      </w:r>
      <w:proofErr w:type="gramEnd"/>
      <w:r w:rsidRPr="00702BD6">
        <w:rPr>
          <w:rFonts w:ascii="Times New Roman" w:eastAsia="Calibri" w:hAnsi="Times New Roman" w:cs="Times New Roman"/>
          <w:sz w:val="24"/>
          <w:szCs w:val="24"/>
          <w:lang w:eastAsia="en-US"/>
        </w:rPr>
        <w:t>), изменения вносились 4 раза.</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lang w:eastAsia="en-US"/>
        </w:rPr>
        <w:t>При утверждении измененных Планов – графиков, установлено нарушение сроков от 6 до 20 дней.</w:t>
      </w:r>
    </w:p>
    <w:p w:rsidR="00702BD6" w:rsidRPr="00702BD6" w:rsidRDefault="00702BD6" w:rsidP="00702BD6">
      <w:pPr>
        <w:pStyle w:val="ConsPlusNormal"/>
        <w:ind w:firstLine="709"/>
        <w:jc w:val="both"/>
      </w:pPr>
      <w:r w:rsidRPr="00702BD6">
        <w:t xml:space="preserve">Данные действия заказчика, имеют признаки административного правонарушения, ответственность за которые предусмотрена частью 4 статьи 7.29.3 Кодекса об административных правонарушениях Российской Федерации (далее – </w:t>
      </w:r>
      <w:proofErr w:type="spellStart"/>
      <w:r w:rsidRPr="00702BD6">
        <w:t>КоАП</w:t>
      </w:r>
      <w:proofErr w:type="spellEnd"/>
      <w:r w:rsidRPr="00702BD6">
        <w:t xml:space="preserve"> РФ).</w:t>
      </w:r>
    </w:p>
    <w:p w:rsidR="00702BD6" w:rsidRPr="00702BD6" w:rsidRDefault="00702BD6" w:rsidP="00702BD6">
      <w:pPr>
        <w:widowControl w:val="0"/>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bCs/>
          <w:sz w:val="24"/>
          <w:szCs w:val="24"/>
        </w:rPr>
        <w:t xml:space="preserve">4. </w:t>
      </w:r>
      <w:r w:rsidRPr="00702BD6">
        <w:rPr>
          <w:rFonts w:ascii="Times New Roman" w:eastAsia="Calibri" w:hAnsi="Times New Roman" w:cs="Times New Roman"/>
          <w:sz w:val="24"/>
          <w:szCs w:val="24"/>
          <w:lang w:eastAsia="en-US"/>
        </w:rPr>
        <w:t>Нарушений при обосновании НМЦК и способа выбора поставщика (подрядчика, исполнителя) не установлено.</w:t>
      </w:r>
    </w:p>
    <w:p w:rsidR="00702BD6" w:rsidRPr="00702BD6" w:rsidRDefault="00702BD6" w:rsidP="00702BD6">
      <w:pPr>
        <w:widowControl w:val="0"/>
        <w:shd w:val="clear" w:color="auto" w:fill="FFFFFF"/>
        <w:spacing w:after="0" w:line="240" w:lineRule="auto"/>
        <w:ind w:firstLine="709"/>
        <w:jc w:val="both"/>
        <w:rPr>
          <w:rFonts w:ascii="Times New Roman" w:eastAsia="Calibri" w:hAnsi="Times New Roman" w:cs="Times New Roman"/>
          <w:sz w:val="24"/>
          <w:szCs w:val="24"/>
        </w:rPr>
      </w:pPr>
      <w:r w:rsidRPr="00702BD6">
        <w:rPr>
          <w:rFonts w:ascii="Times New Roman" w:eastAsia="Calibri" w:hAnsi="Times New Roman" w:cs="Times New Roman"/>
          <w:sz w:val="24"/>
          <w:szCs w:val="24"/>
        </w:rPr>
        <w:t xml:space="preserve">5. Планом-графиком (размещенным в 2018 году) предусмотрено осуществление закупок на сумму </w:t>
      </w:r>
      <w:r w:rsidRPr="00702BD6">
        <w:rPr>
          <w:rFonts w:ascii="Times New Roman" w:hAnsi="Times New Roman" w:cs="Times New Roman"/>
          <w:sz w:val="24"/>
          <w:szCs w:val="24"/>
        </w:rPr>
        <w:t>2378583.81</w:t>
      </w:r>
      <w:r w:rsidRPr="00702BD6">
        <w:rPr>
          <w:rFonts w:ascii="Times New Roman" w:eastAsia="Calibri" w:hAnsi="Times New Roman" w:cs="Times New Roman"/>
          <w:sz w:val="24"/>
          <w:szCs w:val="24"/>
        </w:rPr>
        <w:t xml:space="preserve"> руб., что меньшее фактически осуществленных закупок на 236228,71 руб. (2614812,52 руб.). Данный показатель указывает на то, что закупки осуществленные Учреждением в 2018 году, в сумме 236228,71 руб. не предусмотрены планом – графиком (не размещались в ЕИС).</w:t>
      </w:r>
    </w:p>
    <w:p w:rsidR="00702BD6" w:rsidRPr="00702BD6" w:rsidRDefault="00702BD6" w:rsidP="00702BD6">
      <w:pPr>
        <w:pStyle w:val="ConsPlusNormal"/>
        <w:ind w:firstLine="709"/>
        <w:jc w:val="both"/>
      </w:pPr>
      <w:r w:rsidRPr="00702BD6">
        <w:t xml:space="preserve">Данные действия заказчика, имеют признаки административного правонарушения, ответственность за которые предусмотрена частью 3 статьи 7.30 </w:t>
      </w:r>
      <w:proofErr w:type="spellStart"/>
      <w:r w:rsidRPr="00702BD6">
        <w:t>КоАП</w:t>
      </w:r>
      <w:proofErr w:type="spellEnd"/>
      <w:r w:rsidRPr="00702BD6">
        <w:t xml:space="preserve"> РФ.</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bCs/>
          <w:sz w:val="24"/>
          <w:szCs w:val="24"/>
        </w:rPr>
        <w:t xml:space="preserve">6. </w:t>
      </w:r>
      <w:r w:rsidRPr="00702BD6">
        <w:rPr>
          <w:rFonts w:ascii="Times New Roman" w:hAnsi="Times New Roman" w:cs="Times New Roman"/>
          <w:sz w:val="24"/>
          <w:szCs w:val="24"/>
          <w:lang w:eastAsia="en-US"/>
        </w:rPr>
        <w:t xml:space="preserve">В соответствии с </w:t>
      </w:r>
      <w:r w:rsidRPr="00702BD6">
        <w:rPr>
          <w:rFonts w:ascii="Times New Roman" w:hAnsi="Times New Roman" w:cs="Times New Roman"/>
          <w:sz w:val="24"/>
          <w:szCs w:val="24"/>
        </w:rPr>
        <w:t xml:space="preserve">отчетом об исполнении Учреждением плана его финансово – хозяйственной деятельности (ф. 0503737) на 01.01.2019, исполнение плановых назначений по закупкам составило </w:t>
      </w:r>
      <w:r w:rsidRPr="00702BD6">
        <w:rPr>
          <w:rFonts w:ascii="Times New Roman" w:eastAsia="Calibri" w:hAnsi="Times New Roman" w:cs="Times New Roman"/>
          <w:sz w:val="24"/>
          <w:szCs w:val="24"/>
        </w:rPr>
        <w:t xml:space="preserve">2614812,52 </w:t>
      </w:r>
      <w:r w:rsidRPr="00702BD6">
        <w:rPr>
          <w:rFonts w:ascii="Times New Roman" w:hAnsi="Times New Roman" w:cs="Times New Roman"/>
          <w:sz w:val="24"/>
          <w:szCs w:val="24"/>
        </w:rPr>
        <w:t>руб. или 99,0% к утвержденным бюджетным ассигнованиям на 2018 год.</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bCs/>
          <w:sz w:val="24"/>
          <w:szCs w:val="24"/>
        </w:rPr>
        <w:t xml:space="preserve">7. </w:t>
      </w:r>
      <w:r w:rsidRPr="00702BD6">
        <w:rPr>
          <w:rFonts w:ascii="Times New Roman" w:hAnsi="Times New Roman" w:cs="Times New Roman"/>
          <w:sz w:val="24"/>
          <w:szCs w:val="24"/>
        </w:rPr>
        <w:t xml:space="preserve">На 2018 год </w:t>
      </w:r>
      <w:proofErr w:type="gramStart"/>
      <w:r w:rsidRPr="00702BD6">
        <w:rPr>
          <w:rFonts w:ascii="Times New Roman" w:hAnsi="Times New Roman" w:cs="Times New Roman"/>
          <w:sz w:val="24"/>
          <w:szCs w:val="24"/>
        </w:rPr>
        <w:t>заключены</w:t>
      </w:r>
      <w:proofErr w:type="gramEnd"/>
      <w:r w:rsidRPr="00702BD6">
        <w:rPr>
          <w:rFonts w:ascii="Times New Roman" w:hAnsi="Times New Roman" w:cs="Times New Roman"/>
          <w:sz w:val="24"/>
          <w:szCs w:val="24"/>
        </w:rPr>
        <w:t xml:space="preserve"> 75договоров и контрактов.</w:t>
      </w:r>
    </w:p>
    <w:p w:rsidR="00702BD6" w:rsidRPr="00702BD6" w:rsidRDefault="00702BD6" w:rsidP="00702BD6">
      <w:pPr>
        <w:pStyle w:val="ConsPlusNormal"/>
        <w:ind w:firstLine="709"/>
        <w:jc w:val="both"/>
        <w:rPr>
          <w:lang w:eastAsia="en-US"/>
        </w:rPr>
      </w:pPr>
      <w:r w:rsidRPr="00702BD6">
        <w:rPr>
          <w:lang w:eastAsia="en-US"/>
        </w:rPr>
        <w:t xml:space="preserve">8. </w:t>
      </w:r>
      <w:proofErr w:type="gramStart"/>
      <w:r w:rsidRPr="00702BD6">
        <w:t>При проверке договоров (контрактов)</w:t>
      </w:r>
      <w:r w:rsidRPr="00702BD6">
        <w:rPr>
          <w:lang w:eastAsia="en-US"/>
        </w:rPr>
        <w:t xml:space="preserve"> заключенных учреждением в 2018 году с </w:t>
      </w:r>
      <w:r w:rsidRPr="00702BD6">
        <w:t xml:space="preserve">единственным поставщиком (подрядчиком, исполнителем), в соответствии с пунктами 4, 5 части 1 статьи 93 Закона № 44-ФЗ, выявлены нарушения </w:t>
      </w:r>
      <w:hyperlink r:id="rId23" w:history="1">
        <w:r w:rsidRPr="00702BD6">
          <w:t>пункта 1 статьи 432</w:t>
        </w:r>
      </w:hyperlink>
      <w:r w:rsidRPr="00702BD6">
        <w:t xml:space="preserve">, </w:t>
      </w:r>
      <w:hyperlink r:id="rId24" w:history="1">
        <w:r w:rsidRPr="00702BD6">
          <w:t>пункта 3 статьи 455</w:t>
        </w:r>
      </w:hyperlink>
      <w:r w:rsidRPr="00702BD6">
        <w:t xml:space="preserve">, </w:t>
      </w:r>
      <w:hyperlink r:id="rId25" w:history="1">
        <w:r w:rsidRPr="00702BD6">
          <w:t>пункта 5 статьи 454</w:t>
        </w:r>
      </w:hyperlink>
      <w:r w:rsidRPr="00702BD6">
        <w:t xml:space="preserve"> Гражданского кодекса Российской Федерации,</w:t>
      </w:r>
      <w:r w:rsidRPr="00702BD6">
        <w:rPr>
          <w:lang w:eastAsia="en-US"/>
        </w:rPr>
        <w:t xml:space="preserve"> в части договоров (контрактах) не указывалось наименование товара, количество товара подлежащего поставке, отсутствовала цена контракта. </w:t>
      </w:r>
      <w:proofErr w:type="gramEnd"/>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9. В нарушение части 2 статьи 103 Закона №44-ФЗ, договор от 27.12.2017 № 70040150000275 (поставка электроэнергии) не размещен в ЕИС, в реестре контрактов.</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Не</w:t>
      </w:r>
      <w:r>
        <w:rPr>
          <w:rFonts w:ascii="Times New Roman" w:hAnsi="Times New Roman" w:cs="Times New Roman"/>
          <w:sz w:val="24"/>
          <w:szCs w:val="24"/>
        </w:rPr>
        <w:t xml:space="preserve"> </w:t>
      </w:r>
      <w:r w:rsidRPr="00702BD6">
        <w:rPr>
          <w:rFonts w:ascii="Times New Roman" w:hAnsi="Times New Roman" w:cs="Times New Roman"/>
          <w:sz w:val="24"/>
          <w:szCs w:val="24"/>
        </w:rPr>
        <w:t xml:space="preserve">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6" w:history="1">
        <w:r w:rsidRPr="00702BD6">
          <w:rPr>
            <w:rFonts w:ascii="Times New Roman" w:hAnsi="Times New Roman" w:cs="Times New Roman"/>
            <w:sz w:val="24"/>
            <w:szCs w:val="24"/>
          </w:rPr>
          <w:t>законодательством</w:t>
        </w:r>
      </w:hyperlink>
      <w:r w:rsidRPr="00702BD6">
        <w:rPr>
          <w:rFonts w:ascii="Times New Roman" w:hAnsi="Times New Roman" w:cs="Times New Roman"/>
          <w:sz w:val="24"/>
          <w:szCs w:val="24"/>
        </w:rPr>
        <w:t xml:space="preserve"> Российской Федерации о контрактной системе в сфере закупок - влечет наложение административного штрафа на должностных лиц в размере пятидесяти тысяч рублей;</w:t>
      </w:r>
      <w:proofErr w:type="gramEnd"/>
      <w:r w:rsidRPr="00702BD6">
        <w:rPr>
          <w:rFonts w:ascii="Times New Roman" w:hAnsi="Times New Roman" w:cs="Times New Roman"/>
          <w:sz w:val="24"/>
          <w:szCs w:val="24"/>
        </w:rPr>
        <w:t xml:space="preserve"> на юридических лиц - пятисот тысяч рубле</w:t>
      </w:r>
      <w:proofErr w:type="gramStart"/>
      <w:r w:rsidRPr="00702BD6">
        <w:rPr>
          <w:rFonts w:ascii="Times New Roman" w:hAnsi="Times New Roman" w:cs="Times New Roman"/>
          <w:sz w:val="24"/>
          <w:szCs w:val="24"/>
        </w:rPr>
        <w:t>й(</w:t>
      </w:r>
      <w:proofErr w:type="gramEnd"/>
      <w:r w:rsidRPr="00702BD6">
        <w:rPr>
          <w:rFonts w:ascii="Times New Roman" w:hAnsi="Times New Roman" w:cs="Times New Roman"/>
          <w:sz w:val="24"/>
          <w:szCs w:val="24"/>
        </w:rPr>
        <w:t xml:space="preserve">часть 3 статьи 7.30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w:t>
      </w:r>
    </w:p>
    <w:p w:rsidR="00702BD6" w:rsidRPr="00702BD6" w:rsidRDefault="00702BD6" w:rsidP="00702BD6">
      <w:pPr>
        <w:pStyle w:val="ConsPlusNormal"/>
        <w:ind w:firstLine="709"/>
        <w:jc w:val="both"/>
      </w:pPr>
      <w:r w:rsidRPr="00702BD6">
        <w:t xml:space="preserve">10. В Контракте 06.08.2018 № Ф.2018.377638 (поставка угля), в разделе 5 установлены некорректные требования к поставщику, </w:t>
      </w:r>
      <w:proofErr w:type="gramStart"/>
      <w:r w:rsidRPr="00702BD6">
        <w:t>согласно, пунктов</w:t>
      </w:r>
      <w:proofErr w:type="gramEnd"/>
      <w:r w:rsidRPr="00702BD6">
        <w:t xml:space="preserve"> 5.2, 5.3, 5.4 заказчиком установлены требования к упаковке товара (угля).</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11. По результатам определения поставщика, закупку №37015001994701501001 (Контракт 06.08.2018 № Ф.2018.377638) можно считать эффективной, так как экономия бюджетных средств составила 124708,43 руб. или.20,5%.</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b/>
          <w:i/>
          <w:sz w:val="24"/>
          <w:szCs w:val="24"/>
        </w:rPr>
      </w:pPr>
      <w:r w:rsidRPr="00702BD6">
        <w:rPr>
          <w:rFonts w:ascii="Times New Roman" w:hAnsi="Times New Roman" w:cs="Times New Roman"/>
          <w:i/>
          <w:sz w:val="24"/>
          <w:szCs w:val="24"/>
        </w:rPr>
        <w:t xml:space="preserve">2. </w:t>
      </w:r>
      <w:r w:rsidRPr="00702BD6">
        <w:rPr>
          <w:rFonts w:ascii="Times New Roman" w:hAnsi="Times New Roman" w:cs="Times New Roman"/>
          <w:b/>
          <w:i/>
          <w:sz w:val="24"/>
          <w:szCs w:val="24"/>
        </w:rPr>
        <w:t>Муниципальное бюджетное общеобразовательное учреждение «Леботёрская ООШ».</w:t>
      </w:r>
    </w:p>
    <w:p w:rsidR="00702BD6" w:rsidRPr="00702BD6" w:rsidRDefault="00702BD6" w:rsidP="00702BD6">
      <w:pPr>
        <w:spacing w:after="0" w:line="240" w:lineRule="auto"/>
        <w:ind w:firstLine="709"/>
        <w:jc w:val="both"/>
        <w:rPr>
          <w:rFonts w:ascii="Times New Roman" w:hAnsi="Times New Roman" w:cs="Times New Roman"/>
          <w:b/>
          <w:sz w:val="24"/>
          <w:szCs w:val="24"/>
        </w:rPr>
      </w:pP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lang w:eastAsia="en-US"/>
        </w:rPr>
        <w:t xml:space="preserve">1. Первоначальная версия Плана закупок, с приложением обязательных форм обоснования </w:t>
      </w:r>
      <w:proofErr w:type="gramStart"/>
      <w:r w:rsidRPr="00702BD6">
        <w:rPr>
          <w:rFonts w:ascii="Times New Roman" w:hAnsi="Times New Roman" w:cs="Times New Roman"/>
          <w:sz w:val="24"/>
          <w:szCs w:val="24"/>
          <w:lang w:eastAsia="en-US"/>
        </w:rPr>
        <w:t>утверждена 17.01.2018 и размещена</w:t>
      </w:r>
      <w:proofErr w:type="gramEnd"/>
      <w:r w:rsidRPr="00702BD6">
        <w:rPr>
          <w:rFonts w:ascii="Times New Roman" w:hAnsi="Times New Roman" w:cs="Times New Roman"/>
          <w:sz w:val="24"/>
          <w:szCs w:val="24"/>
          <w:lang w:eastAsia="en-US"/>
        </w:rPr>
        <w:t xml:space="preserve"> в ЕИС 17.01.2018 года, сроки утверждения и размещения в ЕИС не нарушены.</w:t>
      </w:r>
    </w:p>
    <w:p w:rsidR="00702BD6" w:rsidRPr="00702BD6" w:rsidRDefault="00702BD6" w:rsidP="00702BD6">
      <w:pPr>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sz w:val="24"/>
          <w:szCs w:val="24"/>
          <w:lang w:eastAsia="en-US"/>
        </w:rPr>
        <w:t xml:space="preserve">2. </w:t>
      </w:r>
      <w:r w:rsidRPr="00702BD6">
        <w:rPr>
          <w:rFonts w:ascii="Times New Roman" w:eastAsia="Calibri" w:hAnsi="Times New Roman" w:cs="Times New Roman"/>
          <w:sz w:val="24"/>
          <w:szCs w:val="24"/>
          <w:lang w:eastAsia="en-US"/>
        </w:rPr>
        <w:t xml:space="preserve">В проверяемом периоде, Учреждением, </w:t>
      </w:r>
      <w:proofErr w:type="gramStart"/>
      <w:r w:rsidRPr="00702BD6">
        <w:rPr>
          <w:rFonts w:ascii="Times New Roman" w:eastAsia="Calibri" w:hAnsi="Times New Roman" w:cs="Times New Roman"/>
          <w:sz w:val="24"/>
          <w:szCs w:val="24"/>
          <w:lang w:eastAsia="en-US"/>
        </w:rPr>
        <w:t>утверждены</w:t>
      </w:r>
      <w:proofErr w:type="gramEnd"/>
      <w:r w:rsidRPr="00702BD6">
        <w:rPr>
          <w:rFonts w:ascii="Times New Roman" w:eastAsia="Calibri" w:hAnsi="Times New Roman" w:cs="Times New Roman"/>
          <w:sz w:val="24"/>
          <w:szCs w:val="24"/>
          <w:lang w:eastAsia="en-US"/>
        </w:rPr>
        <w:t xml:space="preserve"> и размещены в ЕИС 5 версий Плана закупок (в т.ч. базовая). </w:t>
      </w:r>
    </w:p>
    <w:p w:rsidR="00702BD6" w:rsidRPr="00702BD6" w:rsidRDefault="00702BD6" w:rsidP="00702BD6">
      <w:pPr>
        <w:shd w:val="clear" w:color="auto" w:fill="FFFFFF"/>
        <w:spacing w:after="0" w:line="240" w:lineRule="auto"/>
        <w:ind w:firstLine="709"/>
        <w:contextualSpacing/>
        <w:jc w:val="both"/>
        <w:rPr>
          <w:rFonts w:ascii="Times New Roman" w:eastAsia="Calibri" w:hAnsi="Times New Roman" w:cs="Times New Roman"/>
          <w:sz w:val="24"/>
          <w:szCs w:val="24"/>
          <w:lang w:eastAsia="en-US"/>
        </w:rPr>
      </w:pPr>
      <w:r w:rsidRPr="00702BD6">
        <w:rPr>
          <w:rFonts w:ascii="Times New Roman" w:hAnsi="Times New Roman" w:cs="Times New Roman"/>
          <w:sz w:val="24"/>
          <w:szCs w:val="24"/>
          <w:lang w:eastAsia="en-US"/>
        </w:rPr>
        <w:t>3. В</w:t>
      </w:r>
      <w:r w:rsidRPr="00702BD6">
        <w:rPr>
          <w:rFonts w:ascii="Times New Roman" w:eastAsia="Calibri" w:hAnsi="Times New Roman" w:cs="Times New Roman"/>
          <w:sz w:val="24"/>
          <w:szCs w:val="24"/>
          <w:lang w:eastAsia="en-US"/>
        </w:rPr>
        <w:t>ерсия 3 План закупок утверждена 10.05.2018, размещена в ЕИС 24.07.2018, нарушение срока составило 70 дней.</w:t>
      </w:r>
    </w:p>
    <w:p w:rsidR="00702BD6" w:rsidRPr="00702BD6" w:rsidRDefault="00702BD6" w:rsidP="00702BD6">
      <w:pPr>
        <w:pStyle w:val="ConsPlusNormal"/>
        <w:ind w:firstLine="709"/>
        <w:jc w:val="both"/>
      </w:pPr>
      <w:r w:rsidRPr="00702BD6">
        <w:t xml:space="preserve">Данные действия заказчика, имеют признаки административного правонарушения, ответственность за которые предусмотрена частью 4 статьи 7.29.3 </w:t>
      </w:r>
      <w:proofErr w:type="spellStart"/>
      <w:r w:rsidRPr="00702BD6">
        <w:t>КоАП</w:t>
      </w:r>
      <w:proofErr w:type="spellEnd"/>
      <w:r w:rsidRPr="00702BD6">
        <w:t xml:space="preserve"> РФ.</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bCs/>
          <w:sz w:val="24"/>
          <w:szCs w:val="24"/>
        </w:rPr>
        <w:t xml:space="preserve">4. </w:t>
      </w:r>
      <w:r w:rsidRPr="00702BD6">
        <w:rPr>
          <w:rFonts w:ascii="Times New Roman" w:eastAsia="Calibri" w:hAnsi="Times New Roman" w:cs="Times New Roman"/>
          <w:sz w:val="24"/>
          <w:szCs w:val="24"/>
          <w:lang w:eastAsia="en-US"/>
        </w:rPr>
        <w:t xml:space="preserve">План-график (версия базовая «0») </w:t>
      </w:r>
      <w:proofErr w:type="gramStart"/>
      <w:r w:rsidRPr="00702BD6">
        <w:rPr>
          <w:rFonts w:ascii="Times New Roman" w:eastAsia="Calibri" w:hAnsi="Times New Roman" w:cs="Times New Roman"/>
          <w:sz w:val="24"/>
          <w:szCs w:val="24"/>
          <w:lang w:eastAsia="en-US"/>
        </w:rPr>
        <w:t>утвержден 17.01.2018 и размещен</w:t>
      </w:r>
      <w:proofErr w:type="gramEnd"/>
      <w:r w:rsidRPr="00702BD6">
        <w:rPr>
          <w:rFonts w:ascii="Times New Roman" w:eastAsia="Calibri" w:hAnsi="Times New Roman" w:cs="Times New Roman"/>
          <w:sz w:val="24"/>
          <w:szCs w:val="24"/>
          <w:lang w:eastAsia="en-US"/>
        </w:rPr>
        <w:t xml:space="preserve"> в ЕИС 18.01.2018, нарушений срока утверждения и размещения в ЕИС не установлено.</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t xml:space="preserve">5. В проверяемом периоде, Учреждением, сформированы и размещены в ЕИС 8 версий Плана-графика (в т.ч. </w:t>
      </w:r>
      <w:proofErr w:type="gramStart"/>
      <w:r w:rsidRPr="00702BD6">
        <w:rPr>
          <w:rFonts w:ascii="Times New Roman" w:eastAsia="Calibri" w:hAnsi="Times New Roman" w:cs="Times New Roman"/>
          <w:sz w:val="24"/>
          <w:szCs w:val="24"/>
          <w:lang w:eastAsia="en-US"/>
        </w:rPr>
        <w:t>базовая</w:t>
      </w:r>
      <w:proofErr w:type="gramEnd"/>
      <w:r w:rsidRPr="00702BD6">
        <w:rPr>
          <w:rFonts w:ascii="Times New Roman" w:eastAsia="Calibri" w:hAnsi="Times New Roman" w:cs="Times New Roman"/>
          <w:sz w:val="24"/>
          <w:szCs w:val="24"/>
          <w:lang w:eastAsia="en-US"/>
        </w:rPr>
        <w:t>), изменения вносились 7 раз.</w:t>
      </w:r>
    </w:p>
    <w:p w:rsidR="00702BD6" w:rsidRPr="00702BD6" w:rsidRDefault="00702BD6" w:rsidP="00702BD6">
      <w:pPr>
        <w:pStyle w:val="ConsPlusNormal"/>
        <w:ind w:firstLine="709"/>
        <w:jc w:val="both"/>
        <w:rPr>
          <w:lang w:eastAsia="en-US"/>
        </w:rPr>
      </w:pPr>
      <w:r w:rsidRPr="00702BD6">
        <w:rPr>
          <w:lang w:eastAsia="en-US"/>
        </w:rPr>
        <w:t>6. Два измененных Плана – графика размещены в ЕИС с нарушением срока на 2 дня.</w:t>
      </w:r>
    </w:p>
    <w:p w:rsidR="00702BD6" w:rsidRPr="00702BD6" w:rsidRDefault="00702BD6" w:rsidP="00702BD6">
      <w:pPr>
        <w:pStyle w:val="ConsPlusNormal"/>
        <w:ind w:firstLine="709"/>
        <w:jc w:val="both"/>
      </w:pPr>
      <w:r w:rsidRPr="00702BD6">
        <w:t xml:space="preserve">Данные действия заказчика, имеют признаки административного правонарушения, ответственность за которые предусмотрена частью 4 статьи 7.29.3 </w:t>
      </w:r>
      <w:proofErr w:type="spellStart"/>
      <w:r w:rsidRPr="00702BD6">
        <w:t>КоАП</w:t>
      </w:r>
      <w:proofErr w:type="spellEnd"/>
      <w:r w:rsidRPr="00702BD6">
        <w:t xml:space="preserve"> РФ.</w:t>
      </w:r>
    </w:p>
    <w:p w:rsidR="00702BD6" w:rsidRPr="00702BD6" w:rsidRDefault="00702BD6" w:rsidP="00702BD6">
      <w:pPr>
        <w:widowControl w:val="0"/>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bCs/>
          <w:sz w:val="24"/>
          <w:szCs w:val="24"/>
        </w:rPr>
        <w:t xml:space="preserve">7. </w:t>
      </w:r>
      <w:r w:rsidRPr="00702BD6">
        <w:rPr>
          <w:rFonts w:ascii="Times New Roman" w:eastAsia="Calibri" w:hAnsi="Times New Roman" w:cs="Times New Roman"/>
          <w:sz w:val="24"/>
          <w:szCs w:val="24"/>
          <w:lang w:eastAsia="en-US"/>
        </w:rPr>
        <w:t>Нарушений при обосновании НМЦК и способа выбора поставщика (подрядчика, исполнителя) не установлено.</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bCs/>
          <w:sz w:val="24"/>
          <w:szCs w:val="24"/>
        </w:rPr>
        <w:t xml:space="preserve">8. </w:t>
      </w:r>
      <w:r w:rsidRPr="00702BD6">
        <w:rPr>
          <w:rFonts w:ascii="Times New Roman" w:hAnsi="Times New Roman" w:cs="Times New Roman"/>
          <w:sz w:val="24"/>
          <w:szCs w:val="24"/>
          <w:lang w:eastAsia="en-US"/>
        </w:rPr>
        <w:t>В соответствии с Отчетом об исполнении учреждением плана его финансово – хозяйственной деятельности на 01.01.2019, исполнение плановых назначений по закупкам за 2018 год составило 3373762,92 руб. или 98,97% от утвержденных плановых назначений</w:t>
      </w:r>
    </w:p>
    <w:p w:rsidR="00702BD6" w:rsidRPr="00702BD6" w:rsidRDefault="00702BD6" w:rsidP="00702BD6">
      <w:pPr>
        <w:pStyle w:val="ConsPlusNormal"/>
        <w:ind w:firstLine="709"/>
        <w:jc w:val="both"/>
        <w:rPr>
          <w:lang w:eastAsia="en-US"/>
        </w:rPr>
      </w:pPr>
      <w:r w:rsidRPr="00702BD6">
        <w:rPr>
          <w:lang w:eastAsia="en-US"/>
        </w:rPr>
        <w:t xml:space="preserve">9. Из 58 проверенных договоров и контрактов: </w:t>
      </w:r>
    </w:p>
    <w:p w:rsidR="00702BD6" w:rsidRPr="00702BD6" w:rsidRDefault="00702BD6" w:rsidP="00702BD6">
      <w:pPr>
        <w:pStyle w:val="ConsPlusNormal"/>
        <w:ind w:firstLine="709"/>
        <w:jc w:val="both"/>
        <w:rPr>
          <w:lang w:eastAsia="en-US"/>
        </w:rPr>
      </w:pPr>
      <w:r w:rsidRPr="00702BD6">
        <w:rPr>
          <w:lang w:eastAsia="en-US"/>
        </w:rPr>
        <w:t>- в 2 отсутствует наименование товара;</w:t>
      </w:r>
    </w:p>
    <w:p w:rsidR="00702BD6" w:rsidRPr="00702BD6" w:rsidRDefault="00702BD6" w:rsidP="00702BD6">
      <w:pPr>
        <w:pStyle w:val="ConsPlusNormal"/>
        <w:ind w:firstLine="709"/>
        <w:jc w:val="both"/>
        <w:rPr>
          <w:lang w:eastAsia="en-US"/>
        </w:rPr>
      </w:pPr>
      <w:r w:rsidRPr="00702BD6">
        <w:rPr>
          <w:lang w:eastAsia="en-US"/>
        </w:rPr>
        <w:t>- в 7 нет четкого определения количества товара подлежащего поставке.</w:t>
      </w:r>
    </w:p>
    <w:p w:rsidR="00702BD6" w:rsidRPr="00702BD6" w:rsidRDefault="00702BD6" w:rsidP="00702BD6">
      <w:pPr>
        <w:pStyle w:val="ConsPlusNormal"/>
        <w:ind w:firstLine="709"/>
        <w:jc w:val="both"/>
      </w:pPr>
      <w:r w:rsidRPr="00702BD6">
        <w:t xml:space="preserve">Приведенные выше договоры, создают предпосылки нарушения основных принципов бюджетного законодательства (статья 2) и законодательства о закупках, одним из которых является ответственность за результативность обеспечения муниципальных нужд и эффективность осуществления закупок (статья 6 Закона №44-ФЗ). </w:t>
      </w:r>
    </w:p>
    <w:p w:rsidR="00702BD6" w:rsidRPr="00702BD6" w:rsidRDefault="00702BD6" w:rsidP="00702BD6">
      <w:pPr>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sz w:val="24"/>
          <w:szCs w:val="24"/>
          <w:lang w:eastAsia="en-US"/>
        </w:rPr>
        <w:t xml:space="preserve">10. </w:t>
      </w:r>
      <w:r w:rsidRPr="00702BD6">
        <w:rPr>
          <w:rFonts w:ascii="Times New Roman" w:eastAsia="Calibri" w:hAnsi="Times New Roman" w:cs="Times New Roman"/>
          <w:sz w:val="24"/>
          <w:szCs w:val="24"/>
          <w:lang w:eastAsia="en-US"/>
        </w:rPr>
        <w:t>Шесть договоров, на общую сумму 223466,64 руб., заключены ранее, чем закупка была размещена в Плане – графике на 2018 год и не имели финансового обеспечения.</w:t>
      </w:r>
    </w:p>
    <w:p w:rsidR="00702BD6" w:rsidRPr="00702BD6" w:rsidRDefault="00702BD6" w:rsidP="00702BD6">
      <w:pPr>
        <w:spacing w:after="0" w:line="240" w:lineRule="auto"/>
        <w:ind w:firstLine="709"/>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t xml:space="preserve">Данные действия заказчика являются нарушением </w:t>
      </w:r>
      <w:r w:rsidRPr="00702BD6">
        <w:rPr>
          <w:rFonts w:ascii="Times New Roman" w:hAnsi="Times New Roman" w:cs="Times New Roman"/>
          <w:sz w:val="24"/>
          <w:szCs w:val="24"/>
        </w:rPr>
        <w:t>пункта 2 статьи 72 Бюджетного кодекса РФ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Не</w:t>
      </w:r>
      <w:r>
        <w:rPr>
          <w:rFonts w:ascii="Times New Roman" w:hAnsi="Times New Roman" w:cs="Times New Roman"/>
          <w:sz w:val="24"/>
          <w:szCs w:val="24"/>
        </w:rPr>
        <w:t xml:space="preserve"> </w:t>
      </w:r>
      <w:r w:rsidRPr="00702BD6">
        <w:rPr>
          <w:rFonts w:ascii="Times New Roman" w:hAnsi="Times New Roman" w:cs="Times New Roman"/>
          <w:sz w:val="24"/>
          <w:szCs w:val="24"/>
        </w:rPr>
        <w:t xml:space="preserve">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7" w:history="1">
        <w:r w:rsidRPr="00702BD6">
          <w:rPr>
            <w:rFonts w:ascii="Times New Roman" w:hAnsi="Times New Roman" w:cs="Times New Roman"/>
            <w:sz w:val="24"/>
            <w:szCs w:val="24"/>
          </w:rPr>
          <w:t>законодательством</w:t>
        </w:r>
      </w:hyperlink>
      <w:r w:rsidRPr="00702BD6">
        <w:rPr>
          <w:rFonts w:ascii="Times New Roman" w:hAnsi="Times New Roman" w:cs="Times New Roman"/>
          <w:sz w:val="24"/>
          <w:szCs w:val="24"/>
        </w:rPr>
        <w:t xml:space="preserve"> Российской Федерации о контрактной системе в сфере закупок - влечет наложение административного штрафа на должностных лиц в размере пятидесяти тысяч рублей;</w:t>
      </w:r>
      <w:proofErr w:type="gramEnd"/>
      <w:r w:rsidRPr="00702BD6">
        <w:rPr>
          <w:rFonts w:ascii="Times New Roman" w:hAnsi="Times New Roman" w:cs="Times New Roman"/>
          <w:sz w:val="24"/>
          <w:szCs w:val="24"/>
        </w:rPr>
        <w:t xml:space="preserve"> на юридических лиц - пятисот тысяч рублей (часть 3 статьи 7.30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w:t>
      </w:r>
    </w:p>
    <w:p w:rsidR="00702BD6" w:rsidRPr="00702BD6" w:rsidRDefault="00702BD6" w:rsidP="00702BD6">
      <w:pPr>
        <w:pStyle w:val="ConsPlusNormal"/>
        <w:ind w:firstLine="709"/>
        <w:jc w:val="both"/>
      </w:pPr>
      <w:r w:rsidRPr="00702BD6">
        <w:rPr>
          <w:lang w:eastAsia="en-US"/>
        </w:rPr>
        <w:t xml:space="preserve">11. В нарушение </w:t>
      </w:r>
      <w:r w:rsidRPr="00702BD6">
        <w:t>пункта 1 части 1 статьи 95 Закона №44-ФЗ, в шести договорах и контрактах, изменение существенных условий контракта при его исполнении превышает 10% первоначальной цены договора (контракта), от 26.2% до 50,0%.</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Данные действия заказчика имеют признаки административного правонарушения, ответственность за которое предусмотрено частью 4 статьи 7.32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lang w:eastAsia="en-US"/>
        </w:rPr>
        <w:lastRenderedPageBreak/>
        <w:t xml:space="preserve">12. </w:t>
      </w:r>
      <w:proofErr w:type="gramStart"/>
      <w:r w:rsidRPr="00702BD6">
        <w:rPr>
          <w:rFonts w:ascii="Times New Roman" w:hAnsi="Times New Roman" w:cs="Times New Roman"/>
          <w:sz w:val="24"/>
          <w:szCs w:val="24"/>
        </w:rPr>
        <w:t xml:space="preserve">В нарушение пункта 1 части 1 статьи 95 Закона №44-ФЗ, в 6 договорах (контрактах), на дату заключения контрактов небыли согласованы существенные условия - наименование товара его количество и цена за единицу товара, </w:t>
      </w:r>
      <w:r w:rsidRPr="00702BD6">
        <w:rPr>
          <w:rFonts w:ascii="Times New Roman" w:hAnsi="Times New Roman" w:cs="Times New Roman"/>
          <w:i/>
          <w:sz w:val="24"/>
          <w:szCs w:val="24"/>
        </w:rPr>
        <w:t>существенные условия</w:t>
      </w:r>
      <w:r w:rsidRPr="00702BD6">
        <w:rPr>
          <w:rFonts w:ascii="Times New Roman" w:hAnsi="Times New Roman" w:cs="Times New Roman"/>
          <w:sz w:val="24"/>
          <w:szCs w:val="24"/>
        </w:rPr>
        <w:t xml:space="preserve"> контракта менялись по каждой партии поставленного товара, а дополнительные соглашения заключались один раз, в течение или в конце года (по окончанию поставок).</w:t>
      </w:r>
      <w:proofErr w:type="gramEnd"/>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lang w:eastAsia="en-US"/>
        </w:rPr>
        <w:t>13. Выборочная проверка договоров,</w:t>
      </w:r>
      <w:r w:rsidRPr="00702BD6">
        <w:rPr>
          <w:rFonts w:ascii="Times New Roman" w:hAnsi="Times New Roman" w:cs="Times New Roman"/>
          <w:sz w:val="24"/>
          <w:szCs w:val="24"/>
        </w:rPr>
        <w:t xml:space="preserve"> показала нарушение принципов результативности и эффективности использования бюджетных средств, закрепленных в </w:t>
      </w:r>
      <w:hyperlink r:id="rId28" w:history="1">
        <w:r w:rsidRPr="00702BD6">
          <w:rPr>
            <w:rFonts w:ascii="Times New Roman" w:hAnsi="Times New Roman" w:cs="Times New Roman"/>
            <w:sz w:val="24"/>
            <w:szCs w:val="24"/>
          </w:rPr>
          <w:t>статье 34</w:t>
        </w:r>
      </w:hyperlink>
      <w:r w:rsidRPr="00702BD6">
        <w:rPr>
          <w:rFonts w:ascii="Times New Roman" w:hAnsi="Times New Roman" w:cs="Times New Roman"/>
          <w:sz w:val="24"/>
          <w:szCs w:val="24"/>
        </w:rPr>
        <w:t xml:space="preserve"> Бюджетного кодекса Российской Федерации.</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14. При проведении закупок по 3 договорам, Бюджетные средства в сумме 16222,73 руб. использованы заказчиком неэффективно.</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15. При проверке муниципального контракта от 06.08.2018 № Ф.2018.377638 установлено, что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данную закупку можно считать эффективной, так как по результатам определения поставщика (по средствам электронного аукциона) экономия бюджетных средств составила 227290,33 руб. или.28,25%.</w:t>
      </w:r>
    </w:p>
    <w:p w:rsidR="00702BD6" w:rsidRPr="00702BD6" w:rsidRDefault="00702BD6" w:rsidP="00702BD6">
      <w:pPr>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В</w:t>
      </w:r>
      <w:proofErr w:type="gramEnd"/>
      <w:r w:rsidRPr="00702BD6">
        <w:rPr>
          <w:rFonts w:ascii="Times New Roman" w:hAnsi="Times New Roman" w:cs="Times New Roman"/>
          <w:sz w:val="24"/>
          <w:szCs w:val="24"/>
        </w:rPr>
        <w:t xml:space="preserve"> тоже </w:t>
      </w:r>
      <w:proofErr w:type="gramStart"/>
      <w:r w:rsidRPr="00702BD6">
        <w:rPr>
          <w:rFonts w:ascii="Times New Roman" w:hAnsi="Times New Roman" w:cs="Times New Roman"/>
          <w:sz w:val="24"/>
          <w:szCs w:val="24"/>
        </w:rPr>
        <w:t>время</w:t>
      </w:r>
      <w:proofErr w:type="gramEnd"/>
      <w:r w:rsidRPr="00702BD6">
        <w:rPr>
          <w:rFonts w:ascii="Times New Roman" w:hAnsi="Times New Roman" w:cs="Times New Roman"/>
          <w:sz w:val="24"/>
          <w:szCs w:val="24"/>
        </w:rPr>
        <w:t xml:space="preserve"> следует отметить, что в процессе торгов цена данного контракта снижена более чем на 25% , что обязывает заказчика принять антидемпинговые меры (статья 37 Закона №44-ФЗ).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Информация о принятии заказчиком, антидемпинговых мер, к проверке не представлена.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lang w:eastAsia="en-US"/>
        </w:rPr>
        <w:t xml:space="preserve">16. </w:t>
      </w:r>
      <w:r w:rsidRPr="00702BD6">
        <w:rPr>
          <w:rFonts w:ascii="Times New Roman" w:hAnsi="Times New Roman" w:cs="Times New Roman"/>
          <w:sz w:val="24"/>
          <w:szCs w:val="24"/>
        </w:rPr>
        <w:t xml:space="preserve">В нарушение части 2 статьи 103 Закона №44-ФЗ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договор (контракт) №2 от 30.01.2018, размещен в ЕИС (в </w:t>
      </w:r>
      <w:proofErr w:type="gramStart"/>
      <w:r w:rsidRPr="00702BD6">
        <w:rPr>
          <w:rFonts w:ascii="Times New Roman" w:hAnsi="Times New Roman" w:cs="Times New Roman"/>
          <w:sz w:val="24"/>
          <w:szCs w:val="24"/>
        </w:rPr>
        <w:t>реестре</w:t>
      </w:r>
      <w:proofErr w:type="gramEnd"/>
      <w:r w:rsidRPr="00702BD6">
        <w:rPr>
          <w:rFonts w:ascii="Times New Roman" w:hAnsi="Times New Roman" w:cs="Times New Roman"/>
          <w:sz w:val="24"/>
          <w:szCs w:val="24"/>
        </w:rPr>
        <w:t xml:space="preserve"> контрактов) с нарушением срока на 3 дня;</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контракт от 27.12.2017 № 70040150000267, в ЕИС, в </w:t>
      </w:r>
      <w:proofErr w:type="gramStart"/>
      <w:r w:rsidRPr="00702BD6">
        <w:rPr>
          <w:rFonts w:ascii="Times New Roman" w:hAnsi="Times New Roman" w:cs="Times New Roman"/>
          <w:sz w:val="24"/>
          <w:szCs w:val="24"/>
        </w:rPr>
        <w:t>реестре</w:t>
      </w:r>
      <w:proofErr w:type="gramEnd"/>
      <w:r w:rsidRPr="00702BD6">
        <w:rPr>
          <w:rFonts w:ascii="Times New Roman" w:hAnsi="Times New Roman" w:cs="Times New Roman"/>
          <w:sz w:val="24"/>
          <w:szCs w:val="24"/>
        </w:rPr>
        <w:t xml:space="preserve"> контрактов, не размещен.</w:t>
      </w:r>
    </w:p>
    <w:p w:rsidR="00702BD6" w:rsidRPr="00702BD6" w:rsidRDefault="00702BD6" w:rsidP="00702BD6">
      <w:pPr>
        <w:pStyle w:val="ConsPlusNormal"/>
        <w:ind w:firstLine="709"/>
        <w:jc w:val="both"/>
      </w:pPr>
      <w:r w:rsidRPr="00702BD6">
        <w:t xml:space="preserve">Данные действия заказчика, имеют признаки административного правонарушения, ответственность за которые предусмотрена часть 3 статьи 7.30 и частью 2 статьи 7.31 </w:t>
      </w:r>
      <w:proofErr w:type="spellStart"/>
      <w:r w:rsidRPr="00702BD6">
        <w:t>КоАП</w:t>
      </w:r>
      <w:proofErr w:type="spellEnd"/>
      <w:r w:rsidRPr="00702BD6">
        <w:t xml:space="preserve"> РФ.</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b/>
          <w:i/>
          <w:sz w:val="24"/>
          <w:szCs w:val="24"/>
        </w:rPr>
      </w:pPr>
      <w:r w:rsidRPr="00702BD6">
        <w:rPr>
          <w:rFonts w:ascii="Times New Roman" w:hAnsi="Times New Roman" w:cs="Times New Roman"/>
          <w:i/>
          <w:sz w:val="24"/>
          <w:szCs w:val="24"/>
        </w:rPr>
        <w:t>3</w:t>
      </w:r>
      <w:r w:rsidRPr="00702BD6">
        <w:rPr>
          <w:rFonts w:ascii="Times New Roman" w:hAnsi="Times New Roman" w:cs="Times New Roman"/>
          <w:b/>
          <w:i/>
          <w:sz w:val="24"/>
          <w:szCs w:val="24"/>
        </w:rPr>
        <w:t>. Муниципальное бюджетное общеобразовательное учреждение «</w:t>
      </w:r>
      <w:proofErr w:type="spellStart"/>
      <w:r w:rsidRPr="00702BD6">
        <w:rPr>
          <w:rFonts w:ascii="Times New Roman" w:hAnsi="Times New Roman" w:cs="Times New Roman"/>
          <w:b/>
          <w:i/>
          <w:sz w:val="24"/>
          <w:szCs w:val="24"/>
        </w:rPr>
        <w:t>Гореловская</w:t>
      </w:r>
      <w:proofErr w:type="spellEnd"/>
      <w:r w:rsidRPr="00702BD6">
        <w:rPr>
          <w:rFonts w:ascii="Times New Roman" w:hAnsi="Times New Roman" w:cs="Times New Roman"/>
          <w:b/>
          <w:i/>
          <w:sz w:val="24"/>
          <w:szCs w:val="24"/>
        </w:rPr>
        <w:t xml:space="preserve"> ООШ».</w:t>
      </w:r>
    </w:p>
    <w:p w:rsidR="00702BD6" w:rsidRPr="00702BD6" w:rsidRDefault="00702BD6" w:rsidP="00702BD6">
      <w:pPr>
        <w:spacing w:after="0" w:line="240" w:lineRule="auto"/>
        <w:ind w:firstLine="709"/>
        <w:jc w:val="both"/>
        <w:rPr>
          <w:rFonts w:ascii="Times New Roman" w:hAnsi="Times New Roman" w:cs="Times New Roman"/>
          <w:b/>
          <w:sz w:val="24"/>
          <w:szCs w:val="24"/>
        </w:rPr>
      </w:pP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lang w:eastAsia="en-US"/>
        </w:rPr>
        <w:t xml:space="preserve">1. План закупок, с приложением обязательных форм обоснования (первоначальная редакция), </w:t>
      </w:r>
      <w:proofErr w:type="gramStart"/>
      <w:r w:rsidRPr="00702BD6">
        <w:rPr>
          <w:rFonts w:ascii="Times New Roman" w:hAnsi="Times New Roman" w:cs="Times New Roman"/>
          <w:sz w:val="24"/>
          <w:szCs w:val="24"/>
          <w:lang w:eastAsia="en-US"/>
        </w:rPr>
        <w:t>утвержден 16.01.2018 и размещен</w:t>
      </w:r>
      <w:proofErr w:type="gramEnd"/>
      <w:r w:rsidRPr="00702BD6">
        <w:rPr>
          <w:rFonts w:ascii="Times New Roman" w:hAnsi="Times New Roman" w:cs="Times New Roman"/>
          <w:sz w:val="24"/>
          <w:szCs w:val="24"/>
          <w:lang w:eastAsia="en-US"/>
        </w:rPr>
        <w:t xml:space="preserve"> в ЕИС 17.01.2018 года, сроки утверждения и размещения в ЕИС не нарушены.</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bCs/>
          <w:sz w:val="24"/>
          <w:szCs w:val="24"/>
        </w:rPr>
        <w:t xml:space="preserve">2. </w:t>
      </w:r>
      <w:r w:rsidRPr="00702BD6">
        <w:rPr>
          <w:rFonts w:ascii="Times New Roman" w:eastAsia="Calibri" w:hAnsi="Times New Roman" w:cs="Times New Roman"/>
          <w:sz w:val="24"/>
          <w:szCs w:val="24"/>
          <w:lang w:eastAsia="en-US"/>
        </w:rPr>
        <w:t>План-график (версия базовая «0») утвержден 16.01.2018, без нарушения срока.</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t>3. План-график (версия базовая «0») размещен в ЕИС 23.01.2018, нарушение срока размещения составило 4 дня.</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bCs/>
          <w:sz w:val="24"/>
          <w:szCs w:val="24"/>
        </w:rPr>
        <w:t>4. П</w:t>
      </w:r>
      <w:r w:rsidRPr="00702BD6">
        <w:rPr>
          <w:rFonts w:ascii="Times New Roman" w:hAnsi="Times New Roman" w:cs="Times New Roman"/>
          <w:sz w:val="24"/>
          <w:szCs w:val="24"/>
          <w:lang w:eastAsia="en-US"/>
        </w:rPr>
        <w:t>ять версий Плана – графика из двенадцати, утверждены с нарушением срока на 6, 4, 4, 15, 12 дней, четыре Плана – графика размещены в ЕИС с нарушением срока на 27, 4, 10, 7 дней.</w:t>
      </w:r>
    </w:p>
    <w:p w:rsidR="00702BD6" w:rsidRPr="00702BD6" w:rsidRDefault="00702BD6" w:rsidP="00702BD6">
      <w:pPr>
        <w:pStyle w:val="ConsPlusNormal"/>
        <w:ind w:firstLine="709"/>
        <w:jc w:val="both"/>
      </w:pPr>
      <w:r w:rsidRPr="00702BD6">
        <w:t xml:space="preserve">Данные действия заказчика, имеют признаки административного правонарушения, ответственность за которые предусмотрена частью 4 статьи 7.29.3 </w:t>
      </w:r>
      <w:proofErr w:type="spellStart"/>
      <w:r w:rsidRPr="00702BD6">
        <w:t>КоАП</w:t>
      </w:r>
      <w:proofErr w:type="spellEnd"/>
      <w:r w:rsidRPr="00702BD6">
        <w:t xml:space="preserve"> РФ.</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bCs/>
          <w:sz w:val="24"/>
          <w:szCs w:val="24"/>
        </w:rPr>
        <w:t xml:space="preserve">5. </w:t>
      </w:r>
      <w:r w:rsidRPr="00702BD6">
        <w:rPr>
          <w:rFonts w:ascii="Times New Roman" w:hAnsi="Times New Roman" w:cs="Times New Roman"/>
          <w:sz w:val="24"/>
          <w:szCs w:val="24"/>
          <w:lang w:eastAsia="en-US"/>
        </w:rPr>
        <w:t xml:space="preserve">В соответствии с </w:t>
      </w:r>
      <w:r w:rsidRPr="00702BD6">
        <w:rPr>
          <w:rFonts w:ascii="Times New Roman" w:hAnsi="Times New Roman" w:cs="Times New Roman"/>
          <w:sz w:val="24"/>
          <w:szCs w:val="24"/>
        </w:rPr>
        <w:t xml:space="preserve">отчетом об исполнении Учреждением плана его финансово – хозяйственной деятельности (ф. 0503737) на 01.01.2019, исполнение плановых назначений по закупкам составило </w:t>
      </w:r>
      <w:r w:rsidRPr="00702BD6">
        <w:rPr>
          <w:rFonts w:ascii="Times New Roman" w:eastAsia="Calibri" w:hAnsi="Times New Roman" w:cs="Times New Roman"/>
          <w:sz w:val="24"/>
          <w:szCs w:val="24"/>
        </w:rPr>
        <w:t xml:space="preserve">2714956,83 </w:t>
      </w:r>
      <w:r w:rsidRPr="00702BD6">
        <w:rPr>
          <w:rFonts w:ascii="Times New Roman" w:hAnsi="Times New Roman" w:cs="Times New Roman"/>
          <w:sz w:val="24"/>
          <w:szCs w:val="24"/>
        </w:rPr>
        <w:t>руб. или 99,5% к утвержденным бюджетным ассигнованиям на 2018 год.</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bCs/>
          <w:sz w:val="24"/>
          <w:szCs w:val="24"/>
        </w:rPr>
        <w:t xml:space="preserve">6. </w:t>
      </w:r>
      <w:r w:rsidRPr="00702BD6">
        <w:rPr>
          <w:rFonts w:ascii="Times New Roman" w:hAnsi="Times New Roman" w:cs="Times New Roman"/>
          <w:sz w:val="24"/>
          <w:szCs w:val="24"/>
        </w:rPr>
        <w:t xml:space="preserve">На 2018 год Учреждением заключено (представлено к проверке) 62 договора и контракта, на общую сумму 2714956,83 руб., (в том числе 1 договор </w:t>
      </w:r>
      <w:proofErr w:type="gramStart"/>
      <w:r w:rsidRPr="00702BD6">
        <w:rPr>
          <w:rFonts w:ascii="Times New Roman" w:hAnsi="Times New Roman" w:cs="Times New Roman"/>
          <w:sz w:val="24"/>
          <w:szCs w:val="24"/>
        </w:rPr>
        <w:t>заключен в 2017 году и исполнен</w:t>
      </w:r>
      <w:proofErr w:type="gramEnd"/>
      <w:r w:rsidRPr="00702BD6">
        <w:rPr>
          <w:rFonts w:ascii="Times New Roman" w:hAnsi="Times New Roman" w:cs="Times New Roman"/>
          <w:sz w:val="24"/>
          <w:szCs w:val="24"/>
        </w:rPr>
        <w:t xml:space="preserve"> в 2018 году).</w:t>
      </w:r>
    </w:p>
    <w:p w:rsidR="00702BD6" w:rsidRPr="00702BD6" w:rsidRDefault="00702BD6" w:rsidP="00702BD6">
      <w:pPr>
        <w:pStyle w:val="ConsPlusNormal"/>
        <w:ind w:firstLine="709"/>
        <w:jc w:val="both"/>
        <w:rPr>
          <w:lang w:eastAsia="en-US"/>
        </w:rPr>
      </w:pPr>
      <w:r w:rsidRPr="00702BD6">
        <w:t xml:space="preserve">7. </w:t>
      </w:r>
      <w:proofErr w:type="gramStart"/>
      <w:r w:rsidRPr="00702BD6">
        <w:t>При проверке договоров (контрактов)</w:t>
      </w:r>
      <w:r w:rsidRPr="00702BD6">
        <w:rPr>
          <w:lang w:eastAsia="en-US"/>
        </w:rPr>
        <w:t xml:space="preserve"> заключенных учреждением в 2018 году с </w:t>
      </w:r>
      <w:r w:rsidRPr="00702BD6">
        <w:t xml:space="preserve">единственным поставщиком (подрядчиком, исполнителем), в соответствии с пунктами 4, </w:t>
      </w:r>
      <w:r w:rsidRPr="00702BD6">
        <w:lastRenderedPageBreak/>
        <w:t xml:space="preserve">5 части 1 статьи 93 Закона № 44-ФЗ, выявлены нарушения </w:t>
      </w:r>
      <w:hyperlink r:id="rId29" w:history="1">
        <w:r w:rsidRPr="00702BD6">
          <w:t>пункта 1 статьи 432</w:t>
        </w:r>
      </w:hyperlink>
      <w:r w:rsidRPr="00702BD6">
        <w:t xml:space="preserve">, </w:t>
      </w:r>
      <w:hyperlink r:id="rId30" w:history="1">
        <w:r w:rsidRPr="00702BD6">
          <w:t>пункта 3 статьи 455</w:t>
        </w:r>
      </w:hyperlink>
      <w:r w:rsidRPr="00702BD6">
        <w:t xml:space="preserve">, </w:t>
      </w:r>
      <w:hyperlink r:id="rId31" w:history="1">
        <w:r w:rsidRPr="00702BD6">
          <w:t>пункта 5 статьи 454</w:t>
        </w:r>
      </w:hyperlink>
      <w:r w:rsidRPr="00702BD6">
        <w:t xml:space="preserve"> Гражданского кодекса Российской Федерации,</w:t>
      </w:r>
      <w:r w:rsidRPr="00702BD6">
        <w:rPr>
          <w:lang w:eastAsia="en-US"/>
        </w:rPr>
        <w:t xml:space="preserve"> в части договоров (контрактах) не указывалось наименование товара, количество товара подлежащего поставке, отсутствовала цена контракта, </w:t>
      </w:r>
      <w:r w:rsidRPr="00702BD6">
        <w:rPr>
          <w:bCs/>
        </w:rPr>
        <w:t>установлены</w:t>
      </w:r>
      <w:proofErr w:type="gramEnd"/>
      <w:r w:rsidRPr="00702BD6">
        <w:rPr>
          <w:bCs/>
        </w:rPr>
        <w:t xml:space="preserve"> ошибки и нарушения </w:t>
      </w:r>
      <w:proofErr w:type="spellStart"/>
      <w:proofErr w:type="gramStart"/>
      <w:r w:rsidRPr="00702BD6">
        <w:rPr>
          <w:bCs/>
        </w:rPr>
        <w:t>технико</w:t>
      </w:r>
      <w:proofErr w:type="spellEnd"/>
      <w:r w:rsidRPr="00702BD6">
        <w:rPr>
          <w:bCs/>
        </w:rPr>
        <w:t xml:space="preserve"> – юридического</w:t>
      </w:r>
      <w:proofErr w:type="gramEnd"/>
      <w:r w:rsidRPr="00702BD6">
        <w:rPr>
          <w:bCs/>
        </w:rPr>
        <w:t xml:space="preserve"> и </w:t>
      </w:r>
      <w:r w:rsidRPr="00702BD6">
        <w:t xml:space="preserve">содержательного </w:t>
      </w:r>
      <w:r w:rsidRPr="00702BD6">
        <w:rPr>
          <w:bCs/>
        </w:rPr>
        <w:t>характера</w:t>
      </w:r>
      <w:r w:rsidRPr="00702BD6">
        <w:rPr>
          <w:lang w:eastAsia="en-US"/>
        </w:rPr>
        <w:t xml:space="preserve">. </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bCs/>
          <w:sz w:val="24"/>
          <w:szCs w:val="24"/>
        </w:rPr>
        <w:t>8.</w:t>
      </w:r>
      <w:r w:rsidRPr="00702BD6">
        <w:rPr>
          <w:rFonts w:ascii="Times New Roman" w:hAnsi="Times New Roman" w:cs="Times New Roman"/>
          <w:sz w:val="24"/>
          <w:szCs w:val="24"/>
        </w:rPr>
        <w:t xml:space="preserve"> В договорах №13 от 05.07.2018 и № 14 от 05.07.2018 усматриваются признаки «искусственного дробления» договоров (контрактов) с целью не проведения конкурентных способов определения поставщика подрядчика, исполнителя.</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Данную позицию Заказчика можно расценивать как </w:t>
      </w:r>
      <w:r w:rsidRPr="00702BD6">
        <w:rPr>
          <w:rStyle w:val="aff1"/>
          <w:rFonts w:ascii="Times New Roman" w:hAnsi="Times New Roman" w:cs="Times New Roman"/>
          <w:sz w:val="24"/>
          <w:szCs w:val="24"/>
        </w:rPr>
        <w:t>з</w:t>
      </w:r>
      <w:r w:rsidRPr="00702BD6">
        <w:rPr>
          <w:rStyle w:val="aff1"/>
          <w:rFonts w:ascii="Times New Roman" w:hAnsi="Times New Roman" w:cs="Times New Roman"/>
          <w:b w:val="0"/>
          <w:sz w:val="24"/>
          <w:szCs w:val="24"/>
        </w:rPr>
        <w:t>лоупотребление</w:t>
      </w:r>
      <w:r w:rsidRPr="00702BD6">
        <w:rPr>
          <w:rFonts w:ascii="Times New Roman" w:hAnsi="Times New Roman" w:cs="Times New Roman"/>
          <w:sz w:val="24"/>
          <w:szCs w:val="24"/>
        </w:rPr>
        <w:t>, Закон №44-ФЗ ставит во главу угла конкуренцию и экономию. При приобретении крупной партии товара посредствам электронного аукциона или конкурса вместо заключения нескольких мелких контрактов с одним поставщиком заказчик мог бы получить более выгодные цены (в результате торгов).</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 xml:space="preserve">Данные действия Заказчика могут квалифицироваться как нарушение части 1 статьи 7.29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штраф 30 тысяч рублей) или части 2 статьи 7.29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 (нарушение при выборе способа определения поставщика</w:t>
      </w:r>
      <w:proofErr w:type="gramEnd"/>
      <w:r w:rsidRPr="00702BD6">
        <w:rPr>
          <w:rFonts w:ascii="Times New Roman" w:hAnsi="Times New Roman" w:cs="Times New Roman"/>
          <w:sz w:val="24"/>
          <w:szCs w:val="24"/>
        </w:rPr>
        <w:t>, штраф 50 тысяч рублей).</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9. В нарушение части 2 статьи 103 Закона №44-ФЗ, договор (контракт) от 27.12.2017 № 70040150000261 не размещен в ЕИС, в реестре контрактов. </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Не</w:t>
      </w:r>
      <w:r>
        <w:rPr>
          <w:rFonts w:ascii="Times New Roman" w:hAnsi="Times New Roman" w:cs="Times New Roman"/>
          <w:sz w:val="24"/>
          <w:szCs w:val="24"/>
        </w:rPr>
        <w:t xml:space="preserve"> </w:t>
      </w:r>
      <w:r w:rsidRPr="00702BD6">
        <w:rPr>
          <w:rFonts w:ascii="Times New Roman" w:hAnsi="Times New Roman" w:cs="Times New Roman"/>
          <w:sz w:val="24"/>
          <w:szCs w:val="24"/>
        </w:rPr>
        <w:t xml:space="preserve">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32" w:history="1">
        <w:r w:rsidRPr="00702BD6">
          <w:rPr>
            <w:rFonts w:ascii="Times New Roman" w:hAnsi="Times New Roman" w:cs="Times New Roman"/>
            <w:sz w:val="24"/>
            <w:szCs w:val="24"/>
          </w:rPr>
          <w:t>законодательством</w:t>
        </w:r>
      </w:hyperlink>
      <w:r w:rsidRPr="00702BD6">
        <w:rPr>
          <w:rFonts w:ascii="Times New Roman" w:hAnsi="Times New Roman" w:cs="Times New Roman"/>
          <w:sz w:val="24"/>
          <w:szCs w:val="24"/>
        </w:rPr>
        <w:t xml:space="preserve"> Российской Федерации о контрактной системе в сфере закупок - влечет наложение административного штрафа на должностных лиц в размере пятидесяти тысяч рублей;</w:t>
      </w:r>
      <w:proofErr w:type="gramEnd"/>
      <w:r w:rsidRPr="00702BD6">
        <w:rPr>
          <w:rFonts w:ascii="Times New Roman" w:hAnsi="Times New Roman" w:cs="Times New Roman"/>
          <w:sz w:val="24"/>
          <w:szCs w:val="24"/>
        </w:rPr>
        <w:t xml:space="preserve"> на юридических лиц - пятисот тысяч рублей (часть 3 статьи 7.30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w:t>
      </w:r>
    </w:p>
    <w:p w:rsidR="00702BD6" w:rsidRPr="00702BD6" w:rsidRDefault="00702BD6" w:rsidP="00702BD6">
      <w:pPr>
        <w:pStyle w:val="ConsPlusNormal"/>
        <w:ind w:firstLine="709"/>
        <w:jc w:val="both"/>
      </w:pPr>
      <w:r w:rsidRPr="00702BD6">
        <w:t xml:space="preserve">10. В Контракте 06.08.2018 № Ф.2018.377638 (поставка угля), в разделе 5 установлены некорректные требования к поставщику, </w:t>
      </w:r>
      <w:proofErr w:type="gramStart"/>
      <w:r w:rsidRPr="00702BD6">
        <w:t>согласно, пунктов</w:t>
      </w:r>
      <w:proofErr w:type="gramEnd"/>
      <w:r w:rsidRPr="00702BD6">
        <w:t xml:space="preserve"> 5.2, 5.3, 5.4 заказчиком установлены требования к упаковке товара (угля).</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Данные требования не приемлемы для договора о поставке угля, так как в соответствии с нормами подпункта 7.1.1 части 7 </w:t>
      </w:r>
      <w:proofErr w:type="spellStart"/>
      <w:r w:rsidRPr="00702BD6">
        <w:rPr>
          <w:rFonts w:ascii="Times New Roman" w:hAnsi="Times New Roman" w:cs="Times New Roman"/>
          <w:sz w:val="24"/>
          <w:szCs w:val="24"/>
        </w:rPr>
        <w:t>ГОСТа</w:t>
      </w:r>
      <w:proofErr w:type="spellEnd"/>
      <w:r w:rsidRPr="00702BD6">
        <w:rPr>
          <w:rFonts w:ascii="Times New Roman" w:hAnsi="Times New Roman" w:cs="Times New Roman"/>
          <w:sz w:val="24"/>
          <w:szCs w:val="24"/>
        </w:rPr>
        <w:t xml:space="preserve"> 32347-2013. Межгосударственный стандарт. «Угли каменные и антрациты </w:t>
      </w:r>
      <w:proofErr w:type="gramStart"/>
      <w:r w:rsidRPr="00702BD6">
        <w:rPr>
          <w:rFonts w:ascii="Times New Roman" w:hAnsi="Times New Roman" w:cs="Times New Roman"/>
          <w:sz w:val="24"/>
          <w:szCs w:val="24"/>
        </w:rPr>
        <w:t>Кузнецкого</w:t>
      </w:r>
      <w:proofErr w:type="gramEnd"/>
      <w:r w:rsidRPr="00702BD6">
        <w:rPr>
          <w:rFonts w:ascii="Times New Roman" w:hAnsi="Times New Roman" w:cs="Times New Roman"/>
          <w:sz w:val="24"/>
          <w:szCs w:val="24"/>
        </w:rPr>
        <w:t xml:space="preserve"> и </w:t>
      </w:r>
      <w:proofErr w:type="spellStart"/>
      <w:r w:rsidRPr="00702BD6">
        <w:rPr>
          <w:rFonts w:ascii="Times New Roman" w:hAnsi="Times New Roman" w:cs="Times New Roman"/>
          <w:sz w:val="24"/>
          <w:szCs w:val="24"/>
        </w:rPr>
        <w:t>Горловского</w:t>
      </w:r>
      <w:proofErr w:type="spellEnd"/>
      <w:r w:rsidRPr="00702BD6">
        <w:rPr>
          <w:rFonts w:ascii="Times New Roman" w:hAnsi="Times New Roman" w:cs="Times New Roman"/>
          <w:sz w:val="24"/>
          <w:szCs w:val="24"/>
        </w:rPr>
        <w:t xml:space="preserve"> бассейнов для энергетических целей. Технические условия» определено, что «Угли транспортируют навалом в открытых железнодорожных </w:t>
      </w:r>
      <w:proofErr w:type="gramStart"/>
      <w:r w:rsidRPr="00702BD6">
        <w:rPr>
          <w:rFonts w:ascii="Times New Roman" w:hAnsi="Times New Roman" w:cs="Times New Roman"/>
          <w:sz w:val="24"/>
          <w:szCs w:val="24"/>
        </w:rPr>
        <w:t>вагонах</w:t>
      </w:r>
      <w:proofErr w:type="gramEnd"/>
      <w:r w:rsidRPr="00702BD6">
        <w:rPr>
          <w:rFonts w:ascii="Times New Roman" w:hAnsi="Times New Roman" w:cs="Times New Roman"/>
          <w:sz w:val="24"/>
          <w:szCs w:val="24"/>
        </w:rPr>
        <w:t xml:space="preserve"> в соответствии с </w:t>
      </w:r>
      <w:hyperlink r:id="rId33" w:history="1">
        <w:r w:rsidRPr="00702BD6">
          <w:rPr>
            <w:rFonts w:ascii="Times New Roman" w:hAnsi="Times New Roman" w:cs="Times New Roman"/>
            <w:sz w:val="24"/>
            <w:szCs w:val="24"/>
          </w:rPr>
          <w:t>ГОСТ 22235</w:t>
        </w:r>
      </w:hyperlink>
      <w:r w:rsidRPr="00702BD6">
        <w:rPr>
          <w:rFonts w:ascii="Times New Roman" w:hAnsi="Times New Roman" w:cs="Times New Roman"/>
          <w:sz w:val="24"/>
          <w:szCs w:val="24"/>
        </w:rPr>
        <w:t xml:space="preserve"> или другими транспортными средствами с соблюдением правил перевозки грузов, действующих на данном виде транспорта».</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11. По результатам определения поставщика, закупку можно считать эффективной, так как экономия бюджетных средств составила 151187,37 руб. или.20,5%.</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b/>
          <w:i/>
          <w:sz w:val="24"/>
          <w:szCs w:val="24"/>
        </w:rPr>
      </w:pPr>
      <w:r w:rsidRPr="00702BD6">
        <w:rPr>
          <w:rFonts w:ascii="Times New Roman" w:hAnsi="Times New Roman" w:cs="Times New Roman"/>
          <w:i/>
          <w:sz w:val="24"/>
          <w:szCs w:val="24"/>
        </w:rPr>
        <w:t xml:space="preserve">4. </w:t>
      </w:r>
      <w:r w:rsidRPr="00702BD6">
        <w:rPr>
          <w:rFonts w:ascii="Times New Roman" w:hAnsi="Times New Roman" w:cs="Times New Roman"/>
          <w:b/>
          <w:i/>
          <w:sz w:val="24"/>
          <w:szCs w:val="24"/>
        </w:rPr>
        <w:t>Муниципальное бюджетное общеобразовательное учреждение «</w:t>
      </w:r>
      <w:proofErr w:type="spellStart"/>
      <w:r w:rsidRPr="00702BD6">
        <w:rPr>
          <w:rFonts w:ascii="Times New Roman" w:hAnsi="Times New Roman" w:cs="Times New Roman"/>
          <w:b/>
          <w:i/>
          <w:sz w:val="24"/>
          <w:szCs w:val="24"/>
        </w:rPr>
        <w:t>Варгатёрская</w:t>
      </w:r>
      <w:proofErr w:type="spellEnd"/>
      <w:r w:rsidRPr="00702BD6">
        <w:rPr>
          <w:rFonts w:ascii="Times New Roman" w:hAnsi="Times New Roman" w:cs="Times New Roman"/>
          <w:b/>
          <w:i/>
          <w:sz w:val="24"/>
          <w:szCs w:val="24"/>
        </w:rPr>
        <w:t xml:space="preserve"> ООШ».</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sz w:val="24"/>
          <w:szCs w:val="24"/>
          <w:lang w:eastAsia="en-US"/>
        </w:rPr>
        <w:t xml:space="preserve">1. План закупок, с приложением обязательных форм обоснования (базовая версия), </w:t>
      </w:r>
      <w:proofErr w:type="gramStart"/>
      <w:r w:rsidRPr="00702BD6">
        <w:rPr>
          <w:rFonts w:ascii="Times New Roman" w:hAnsi="Times New Roman" w:cs="Times New Roman"/>
          <w:sz w:val="24"/>
          <w:szCs w:val="24"/>
          <w:lang w:eastAsia="en-US"/>
        </w:rPr>
        <w:t>утвержден 12.01.2018 и размещен</w:t>
      </w:r>
      <w:proofErr w:type="gramEnd"/>
      <w:r w:rsidRPr="00702BD6">
        <w:rPr>
          <w:rFonts w:ascii="Times New Roman" w:hAnsi="Times New Roman" w:cs="Times New Roman"/>
          <w:sz w:val="24"/>
          <w:szCs w:val="24"/>
          <w:lang w:eastAsia="en-US"/>
        </w:rPr>
        <w:t xml:space="preserve"> в ЕИС 15.01.2018 года, сроки утверждения и размещения в ЕИС не нарушены.</w:t>
      </w:r>
    </w:p>
    <w:p w:rsidR="00702BD6" w:rsidRPr="00702BD6" w:rsidRDefault="00702BD6" w:rsidP="00702BD6">
      <w:pPr>
        <w:spacing w:after="0" w:line="240" w:lineRule="auto"/>
        <w:ind w:firstLine="709"/>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t xml:space="preserve">2. В проверяемом периоде Учреждением, </w:t>
      </w:r>
      <w:proofErr w:type="gramStart"/>
      <w:r w:rsidRPr="00702BD6">
        <w:rPr>
          <w:rFonts w:ascii="Times New Roman" w:eastAsia="Calibri" w:hAnsi="Times New Roman" w:cs="Times New Roman"/>
          <w:sz w:val="24"/>
          <w:szCs w:val="24"/>
          <w:lang w:eastAsia="en-US"/>
        </w:rPr>
        <w:t>утверждены</w:t>
      </w:r>
      <w:proofErr w:type="gramEnd"/>
      <w:r w:rsidRPr="00702BD6">
        <w:rPr>
          <w:rFonts w:ascii="Times New Roman" w:eastAsia="Calibri" w:hAnsi="Times New Roman" w:cs="Times New Roman"/>
          <w:sz w:val="24"/>
          <w:szCs w:val="24"/>
          <w:lang w:eastAsia="en-US"/>
        </w:rPr>
        <w:t xml:space="preserve"> и размещены в ЕИС, 6 версий (в т.ч. базовая) Плана закупок. </w:t>
      </w:r>
    </w:p>
    <w:p w:rsidR="00702BD6" w:rsidRPr="00702BD6" w:rsidRDefault="00702BD6" w:rsidP="00702BD6">
      <w:pPr>
        <w:shd w:val="clear" w:color="auto" w:fill="FFFFFF"/>
        <w:spacing w:after="0" w:line="240" w:lineRule="auto"/>
        <w:ind w:firstLine="709"/>
        <w:contextualSpacing/>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lastRenderedPageBreak/>
        <w:t>3. По результатам проверки сроков утверждения и размещения Плана закупок и изменений к нему, нарушений срока размещения Плана закупок и Обоснования закупок при формировании плана закупок, не установлено.</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bCs/>
          <w:sz w:val="24"/>
          <w:szCs w:val="24"/>
        </w:rPr>
        <w:t xml:space="preserve">4. </w:t>
      </w:r>
      <w:r w:rsidRPr="00702BD6">
        <w:rPr>
          <w:rFonts w:ascii="Times New Roman" w:eastAsia="Calibri" w:hAnsi="Times New Roman" w:cs="Times New Roman"/>
          <w:sz w:val="24"/>
          <w:szCs w:val="24"/>
          <w:lang w:eastAsia="en-US"/>
        </w:rPr>
        <w:t xml:space="preserve">План-график (базовая версия «0») </w:t>
      </w:r>
      <w:proofErr w:type="gramStart"/>
      <w:r w:rsidRPr="00702BD6">
        <w:rPr>
          <w:rFonts w:ascii="Times New Roman" w:eastAsia="Calibri" w:hAnsi="Times New Roman" w:cs="Times New Roman"/>
          <w:sz w:val="24"/>
          <w:szCs w:val="24"/>
          <w:lang w:eastAsia="en-US"/>
        </w:rPr>
        <w:t>утвержден 17.01.2018 и размещен</w:t>
      </w:r>
      <w:proofErr w:type="gramEnd"/>
      <w:r w:rsidRPr="00702BD6">
        <w:rPr>
          <w:rFonts w:ascii="Times New Roman" w:eastAsia="Calibri" w:hAnsi="Times New Roman" w:cs="Times New Roman"/>
          <w:sz w:val="24"/>
          <w:szCs w:val="24"/>
          <w:lang w:eastAsia="en-US"/>
        </w:rPr>
        <w:t xml:space="preserve"> в ЕИС 17.01.2018, сроки не нарушены.</w:t>
      </w:r>
    </w:p>
    <w:p w:rsidR="00702BD6" w:rsidRPr="00702BD6" w:rsidRDefault="00702BD6" w:rsidP="00702BD6">
      <w:pPr>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eastAsia="Calibri" w:hAnsi="Times New Roman" w:cs="Times New Roman"/>
          <w:sz w:val="24"/>
          <w:szCs w:val="24"/>
          <w:lang w:eastAsia="en-US"/>
        </w:rPr>
        <w:t xml:space="preserve">5. В проверяемом периоде, Учреждением, сформированы и размещены в ЕИС 4 версии Плана-графика (в т.ч. </w:t>
      </w:r>
      <w:proofErr w:type="gramStart"/>
      <w:r w:rsidRPr="00702BD6">
        <w:rPr>
          <w:rFonts w:ascii="Times New Roman" w:eastAsia="Calibri" w:hAnsi="Times New Roman" w:cs="Times New Roman"/>
          <w:sz w:val="24"/>
          <w:szCs w:val="24"/>
          <w:lang w:eastAsia="en-US"/>
        </w:rPr>
        <w:t>базовая</w:t>
      </w:r>
      <w:proofErr w:type="gramEnd"/>
      <w:r w:rsidRPr="00702BD6">
        <w:rPr>
          <w:rFonts w:ascii="Times New Roman" w:eastAsia="Calibri" w:hAnsi="Times New Roman" w:cs="Times New Roman"/>
          <w:sz w:val="24"/>
          <w:szCs w:val="24"/>
          <w:lang w:eastAsia="en-US"/>
        </w:rPr>
        <w:t>), изменения вносились 3 раза.</w:t>
      </w:r>
    </w:p>
    <w:p w:rsidR="00702BD6" w:rsidRPr="00702BD6" w:rsidRDefault="00702BD6" w:rsidP="00702BD6">
      <w:pPr>
        <w:pStyle w:val="ConsPlusNormal"/>
        <w:ind w:firstLine="709"/>
        <w:jc w:val="both"/>
        <w:rPr>
          <w:lang w:eastAsia="en-US"/>
        </w:rPr>
      </w:pPr>
      <w:r w:rsidRPr="00702BD6">
        <w:rPr>
          <w:lang w:eastAsia="en-US"/>
        </w:rPr>
        <w:t>6. Два измененных Плана – графика утверждены с нарушением срока на 10, 2 дня, один План – график размещен в ЕИС с нарушением срока на 2 дня.</w:t>
      </w:r>
    </w:p>
    <w:p w:rsidR="00702BD6" w:rsidRPr="00702BD6" w:rsidRDefault="00702BD6" w:rsidP="00702BD6">
      <w:pPr>
        <w:pStyle w:val="ConsPlusNormal"/>
        <w:ind w:firstLine="709"/>
        <w:jc w:val="both"/>
      </w:pPr>
      <w:r w:rsidRPr="00702BD6">
        <w:t xml:space="preserve">Данные действия заказчика, имеют признаки административного правонарушения, ответственность за которые предусмотрена частью 4 статьи 7.29.3 </w:t>
      </w:r>
      <w:proofErr w:type="spellStart"/>
      <w:r w:rsidRPr="00702BD6">
        <w:t>КоАП</w:t>
      </w:r>
      <w:proofErr w:type="spellEnd"/>
      <w:r w:rsidRPr="00702BD6">
        <w:t xml:space="preserve"> РФ.</w:t>
      </w:r>
    </w:p>
    <w:p w:rsidR="00702BD6" w:rsidRPr="00702BD6" w:rsidRDefault="00702BD6" w:rsidP="00702BD6">
      <w:pPr>
        <w:widowControl w:val="0"/>
        <w:shd w:val="clear" w:color="auto" w:fill="FFFFFF"/>
        <w:spacing w:after="0" w:line="240" w:lineRule="auto"/>
        <w:ind w:firstLine="709"/>
        <w:jc w:val="both"/>
        <w:rPr>
          <w:rFonts w:ascii="Times New Roman" w:eastAsia="Calibri" w:hAnsi="Times New Roman" w:cs="Times New Roman"/>
          <w:sz w:val="24"/>
          <w:szCs w:val="24"/>
          <w:lang w:eastAsia="en-US"/>
        </w:rPr>
      </w:pPr>
      <w:r w:rsidRPr="00702BD6">
        <w:rPr>
          <w:rFonts w:ascii="Times New Roman" w:hAnsi="Times New Roman" w:cs="Times New Roman"/>
          <w:bCs/>
          <w:sz w:val="24"/>
          <w:szCs w:val="24"/>
        </w:rPr>
        <w:t xml:space="preserve">7. </w:t>
      </w:r>
      <w:r w:rsidRPr="00702BD6">
        <w:rPr>
          <w:rFonts w:ascii="Times New Roman" w:eastAsia="Calibri" w:hAnsi="Times New Roman" w:cs="Times New Roman"/>
          <w:sz w:val="24"/>
          <w:szCs w:val="24"/>
          <w:lang w:eastAsia="en-US"/>
        </w:rPr>
        <w:t>Нарушений при обосновании НМЦК и способа выбора поставщика (подрядчика, исполнителя) не установлено.</w:t>
      </w:r>
    </w:p>
    <w:p w:rsidR="00702BD6" w:rsidRPr="00702BD6" w:rsidRDefault="00702BD6" w:rsidP="00702BD6">
      <w:pPr>
        <w:widowControl w:val="0"/>
        <w:shd w:val="clear" w:color="auto" w:fill="FFFFFF"/>
        <w:spacing w:after="0" w:line="240" w:lineRule="auto"/>
        <w:ind w:firstLine="709"/>
        <w:jc w:val="both"/>
        <w:rPr>
          <w:rFonts w:ascii="Times New Roman" w:eastAsia="Calibri" w:hAnsi="Times New Roman" w:cs="Times New Roman"/>
          <w:sz w:val="24"/>
          <w:szCs w:val="24"/>
        </w:rPr>
      </w:pPr>
      <w:r w:rsidRPr="00702BD6">
        <w:rPr>
          <w:rFonts w:ascii="Times New Roman" w:eastAsia="Calibri" w:hAnsi="Times New Roman" w:cs="Times New Roman"/>
          <w:sz w:val="24"/>
          <w:szCs w:val="24"/>
        </w:rPr>
        <w:t>8. Все закупки осуществленные Учреждением были предусмотрены Планом закупок и Планом - графиком на 2018 год и размещены в ЕИС.</w:t>
      </w:r>
    </w:p>
    <w:p w:rsidR="00702BD6" w:rsidRPr="00702BD6" w:rsidRDefault="00702BD6" w:rsidP="00702BD6">
      <w:pPr>
        <w:spacing w:after="0" w:line="240" w:lineRule="auto"/>
        <w:ind w:firstLine="709"/>
        <w:jc w:val="both"/>
        <w:rPr>
          <w:rFonts w:ascii="Times New Roman" w:hAnsi="Times New Roman" w:cs="Times New Roman"/>
          <w:sz w:val="24"/>
          <w:szCs w:val="24"/>
          <w:lang w:eastAsia="en-US"/>
        </w:rPr>
      </w:pPr>
      <w:r w:rsidRPr="00702BD6">
        <w:rPr>
          <w:rFonts w:ascii="Times New Roman" w:hAnsi="Times New Roman" w:cs="Times New Roman"/>
          <w:bCs/>
          <w:sz w:val="24"/>
          <w:szCs w:val="24"/>
        </w:rPr>
        <w:t xml:space="preserve">9. </w:t>
      </w:r>
      <w:r w:rsidRPr="00702BD6">
        <w:rPr>
          <w:rFonts w:ascii="Times New Roman" w:hAnsi="Times New Roman" w:cs="Times New Roman"/>
          <w:sz w:val="24"/>
          <w:szCs w:val="24"/>
          <w:lang w:eastAsia="en-US"/>
        </w:rPr>
        <w:t>В соответствии с отчетом об исполнении учреждением плана его финансово – хозяйственной деятельности на 01.01.2019, исполнение плановых назначений по закупкам за 2018 год составило 2560964,67 руб. или 97,2% от утвержденных плановых назначений на 2018 год.</w:t>
      </w:r>
    </w:p>
    <w:p w:rsidR="00702BD6" w:rsidRPr="00702BD6" w:rsidRDefault="00702BD6" w:rsidP="00702BD6">
      <w:pPr>
        <w:pStyle w:val="ConsPlusNormal"/>
        <w:ind w:firstLine="709"/>
        <w:jc w:val="both"/>
        <w:rPr>
          <w:lang w:eastAsia="en-US"/>
        </w:rPr>
      </w:pPr>
      <w:r w:rsidRPr="00702BD6">
        <w:rPr>
          <w:lang w:eastAsia="en-US"/>
        </w:rPr>
        <w:t xml:space="preserve">10. Из 72 проверенных договоров и контрактов: </w:t>
      </w:r>
    </w:p>
    <w:p w:rsidR="00702BD6" w:rsidRPr="00702BD6" w:rsidRDefault="00702BD6" w:rsidP="00702BD6">
      <w:pPr>
        <w:pStyle w:val="ConsPlusNormal"/>
        <w:ind w:firstLine="709"/>
        <w:jc w:val="both"/>
        <w:rPr>
          <w:lang w:eastAsia="en-US"/>
        </w:rPr>
      </w:pPr>
      <w:r w:rsidRPr="00702BD6">
        <w:rPr>
          <w:lang w:eastAsia="en-US"/>
        </w:rPr>
        <w:t>- в 16 отсутствует наименование товара;</w:t>
      </w:r>
    </w:p>
    <w:p w:rsidR="00702BD6" w:rsidRPr="00702BD6" w:rsidRDefault="00702BD6" w:rsidP="00702BD6">
      <w:pPr>
        <w:pStyle w:val="ConsPlusNormal"/>
        <w:ind w:firstLine="709"/>
        <w:jc w:val="both"/>
        <w:rPr>
          <w:lang w:eastAsia="en-US"/>
        </w:rPr>
      </w:pPr>
      <w:r w:rsidRPr="00702BD6">
        <w:rPr>
          <w:lang w:eastAsia="en-US"/>
        </w:rPr>
        <w:t>- в 23 не определено количество товара подлежащего поставке;</w:t>
      </w:r>
    </w:p>
    <w:p w:rsidR="00702BD6" w:rsidRPr="00702BD6" w:rsidRDefault="00702BD6" w:rsidP="00702BD6">
      <w:pPr>
        <w:pStyle w:val="ConsPlusNormal"/>
        <w:ind w:firstLine="709"/>
        <w:jc w:val="both"/>
        <w:rPr>
          <w:lang w:eastAsia="en-US"/>
        </w:rPr>
      </w:pPr>
      <w:r w:rsidRPr="00702BD6">
        <w:rPr>
          <w:lang w:eastAsia="en-US"/>
        </w:rPr>
        <w:t xml:space="preserve">- в 2 отсутствует цена контракта. </w:t>
      </w:r>
    </w:p>
    <w:p w:rsidR="00702BD6" w:rsidRPr="00702BD6" w:rsidRDefault="00702BD6" w:rsidP="00702BD6">
      <w:pPr>
        <w:pStyle w:val="ConsPlusNormal"/>
        <w:ind w:firstLine="709"/>
        <w:jc w:val="both"/>
        <w:rPr>
          <w:lang w:eastAsia="en-US"/>
        </w:rPr>
      </w:pPr>
      <w:r w:rsidRPr="00702BD6">
        <w:rPr>
          <w:lang w:eastAsia="en-US"/>
        </w:rPr>
        <w:t xml:space="preserve">11. Договор №34560218/003688 от 09.01.2018, заключен ранее, чем План – график был размещен в ЕИС, что является нарушением требований </w:t>
      </w:r>
      <w:r w:rsidRPr="00702BD6">
        <w:t xml:space="preserve">части 11 статьи 21 </w:t>
      </w:r>
      <w:r w:rsidRPr="00702BD6">
        <w:rPr>
          <w:lang w:eastAsia="en-US"/>
        </w:rPr>
        <w:t>Закона №44-ФЗ.</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Данные действия заказчика, имеют признаки административного правонарушения, ответственность за которые предусмотрена части 4 статьи 7.29.3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w:t>
      </w:r>
    </w:p>
    <w:p w:rsidR="00702BD6" w:rsidRPr="00702BD6" w:rsidRDefault="00702BD6" w:rsidP="00702BD6">
      <w:pPr>
        <w:pStyle w:val="ConsPlusNormal"/>
        <w:ind w:firstLine="709"/>
        <w:jc w:val="both"/>
        <w:rPr>
          <w:lang w:eastAsia="en-US"/>
        </w:rPr>
      </w:pPr>
      <w:r w:rsidRPr="00702BD6">
        <w:rPr>
          <w:bCs/>
        </w:rPr>
        <w:t xml:space="preserve">12. Установлены ошибки и нарушения </w:t>
      </w:r>
      <w:proofErr w:type="spellStart"/>
      <w:proofErr w:type="gramStart"/>
      <w:r w:rsidRPr="00702BD6">
        <w:rPr>
          <w:bCs/>
        </w:rPr>
        <w:t>технико</w:t>
      </w:r>
      <w:proofErr w:type="spellEnd"/>
      <w:r w:rsidRPr="00702BD6">
        <w:rPr>
          <w:bCs/>
        </w:rPr>
        <w:t xml:space="preserve"> – юридического</w:t>
      </w:r>
      <w:proofErr w:type="gramEnd"/>
      <w:r w:rsidRPr="00702BD6">
        <w:rPr>
          <w:bCs/>
        </w:rPr>
        <w:t xml:space="preserve"> и </w:t>
      </w:r>
      <w:r w:rsidRPr="00702BD6">
        <w:t xml:space="preserve">содержательного </w:t>
      </w:r>
      <w:r w:rsidRPr="00702BD6">
        <w:rPr>
          <w:bCs/>
        </w:rPr>
        <w:t>характера (</w:t>
      </w:r>
      <w:r w:rsidRPr="00702BD6">
        <w:rPr>
          <w:lang w:eastAsia="en-US"/>
        </w:rPr>
        <w:t xml:space="preserve">не указан </w:t>
      </w:r>
      <w:r w:rsidRPr="00702BD6">
        <w:t>документ, на основании которого действует лицо, представляющее организацию (субъект),</w:t>
      </w:r>
      <w:r w:rsidRPr="00702BD6">
        <w:rPr>
          <w:lang w:eastAsia="en-US"/>
        </w:rPr>
        <w:t xml:space="preserve"> отсутствуют неотъемлемые части договоров, определяющие наименование закупки и количество товара (услуги), в приложениях отсутствует ссылка на основной договор, и т.д.).</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bCs/>
          <w:sz w:val="24"/>
          <w:szCs w:val="24"/>
        </w:rPr>
        <w:t xml:space="preserve">13. </w:t>
      </w:r>
      <w:r w:rsidRPr="00702BD6">
        <w:rPr>
          <w:rFonts w:ascii="Times New Roman" w:hAnsi="Times New Roman" w:cs="Times New Roman"/>
          <w:sz w:val="24"/>
          <w:szCs w:val="24"/>
        </w:rPr>
        <w:t xml:space="preserve">В нарушение части 2 статьи 103 Закона №44-ФЗ, договор (контракт) от 27.12.2017 № 70040150000262 (поставка электроэнергии) не размещен в ЕИС, в реестре контрактов. </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Не</w:t>
      </w:r>
      <w:r>
        <w:rPr>
          <w:rFonts w:ascii="Times New Roman" w:hAnsi="Times New Roman" w:cs="Times New Roman"/>
          <w:sz w:val="24"/>
          <w:szCs w:val="24"/>
        </w:rPr>
        <w:t xml:space="preserve"> </w:t>
      </w:r>
      <w:r w:rsidRPr="00702BD6">
        <w:rPr>
          <w:rFonts w:ascii="Times New Roman" w:hAnsi="Times New Roman" w:cs="Times New Roman"/>
          <w:sz w:val="24"/>
          <w:szCs w:val="24"/>
        </w:rPr>
        <w:t xml:space="preserve">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34" w:history="1">
        <w:r w:rsidRPr="00702BD6">
          <w:rPr>
            <w:rFonts w:ascii="Times New Roman" w:hAnsi="Times New Roman" w:cs="Times New Roman"/>
            <w:sz w:val="24"/>
            <w:szCs w:val="24"/>
          </w:rPr>
          <w:t>законодательством</w:t>
        </w:r>
      </w:hyperlink>
      <w:r w:rsidRPr="00702BD6">
        <w:rPr>
          <w:rFonts w:ascii="Times New Roman" w:hAnsi="Times New Roman" w:cs="Times New Roman"/>
          <w:sz w:val="24"/>
          <w:szCs w:val="24"/>
        </w:rPr>
        <w:t xml:space="preserve"> Российской Федерации о контрактной системе в сфере закупок - влечет наложение административного штрафа на должностных лиц в размере пятидесяти тысяч рублей;</w:t>
      </w:r>
      <w:proofErr w:type="gramEnd"/>
      <w:r w:rsidRPr="00702BD6">
        <w:rPr>
          <w:rFonts w:ascii="Times New Roman" w:hAnsi="Times New Roman" w:cs="Times New Roman"/>
          <w:sz w:val="24"/>
          <w:szCs w:val="24"/>
        </w:rPr>
        <w:t xml:space="preserve"> на юридических лиц - пятисот тысяч рублей (часть 3 статьи 7.30 </w:t>
      </w:r>
      <w:proofErr w:type="spellStart"/>
      <w:r w:rsidRPr="00702BD6">
        <w:rPr>
          <w:rFonts w:ascii="Times New Roman" w:hAnsi="Times New Roman" w:cs="Times New Roman"/>
          <w:sz w:val="24"/>
          <w:szCs w:val="24"/>
        </w:rPr>
        <w:t>КоАП</w:t>
      </w:r>
      <w:proofErr w:type="spellEnd"/>
      <w:r w:rsidRPr="00702BD6">
        <w:rPr>
          <w:rFonts w:ascii="Times New Roman" w:hAnsi="Times New Roman" w:cs="Times New Roman"/>
          <w:sz w:val="24"/>
          <w:szCs w:val="24"/>
        </w:rPr>
        <w:t xml:space="preserve"> РФ).</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bCs/>
          <w:sz w:val="24"/>
          <w:szCs w:val="24"/>
        </w:rPr>
        <w:t xml:space="preserve">14. В контракт (договор) от </w:t>
      </w:r>
      <w:r w:rsidRPr="00702BD6">
        <w:rPr>
          <w:rFonts w:ascii="Times New Roman" w:hAnsi="Times New Roman" w:cs="Times New Roman"/>
          <w:sz w:val="24"/>
          <w:szCs w:val="24"/>
        </w:rPr>
        <w:t>05.08.2018 № Ф.2018.377637</w:t>
      </w:r>
      <w:r w:rsidRPr="00702BD6">
        <w:rPr>
          <w:rFonts w:ascii="Times New Roman" w:hAnsi="Times New Roman" w:cs="Times New Roman"/>
          <w:bCs/>
          <w:sz w:val="24"/>
          <w:szCs w:val="24"/>
        </w:rPr>
        <w:t>, включены все</w:t>
      </w:r>
      <w:r w:rsidRPr="00702BD6">
        <w:rPr>
          <w:rFonts w:ascii="Times New Roman" w:hAnsi="Times New Roman" w:cs="Times New Roman"/>
          <w:sz w:val="24"/>
          <w:szCs w:val="24"/>
        </w:rPr>
        <w:t xml:space="preserve"> обязательные условия, предусмотренные Законом №44-ФЗ.</w:t>
      </w:r>
    </w:p>
    <w:p w:rsidR="00702BD6" w:rsidRPr="00702BD6" w:rsidRDefault="00702BD6" w:rsidP="00702BD6">
      <w:pPr>
        <w:pStyle w:val="ConsPlusNormal"/>
        <w:ind w:firstLine="709"/>
        <w:jc w:val="both"/>
      </w:pPr>
      <w:r w:rsidRPr="00702BD6">
        <w:t xml:space="preserve">15. В Контракте от 05.08.2018 № Ф.2018.377637 (поставка угля), в разделе 5 установлены некорректные требования к поставщику, </w:t>
      </w:r>
      <w:proofErr w:type="gramStart"/>
      <w:r w:rsidRPr="00702BD6">
        <w:t>согласно, пунктов</w:t>
      </w:r>
      <w:proofErr w:type="gramEnd"/>
      <w:r w:rsidRPr="00702BD6">
        <w:t xml:space="preserve"> 5.2, 5.3, 5.4 заказчиком установлены требования к упаковке товара (угля).</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16. По результатам определения поставщика, закупку №37015001994701501001 (Контракт 05.08.2018 № Ф.2018.377637) можно считать эффективной, так как экономия бюджетных средств составила 88710,24 руб. или</w:t>
      </w:r>
      <w:r w:rsidRPr="00702BD6">
        <w:rPr>
          <w:rFonts w:ascii="Times New Roman" w:hAnsi="Times New Roman" w:cs="Times New Roman"/>
          <w:i/>
          <w:sz w:val="24"/>
          <w:szCs w:val="24"/>
        </w:rPr>
        <w:t>.</w:t>
      </w:r>
      <w:r w:rsidRPr="00702BD6">
        <w:rPr>
          <w:rFonts w:ascii="Times New Roman" w:hAnsi="Times New Roman" w:cs="Times New Roman"/>
          <w:sz w:val="24"/>
          <w:szCs w:val="24"/>
        </w:rPr>
        <w:t>20,5%.</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pStyle w:val="ConsPlusNormal"/>
        <w:ind w:firstLine="709"/>
        <w:jc w:val="both"/>
      </w:pPr>
      <w:r w:rsidRPr="00702BD6">
        <w:rPr>
          <w:bCs/>
        </w:rPr>
        <w:lastRenderedPageBreak/>
        <w:t>В</w:t>
      </w:r>
      <w:r w:rsidRPr="00702BD6">
        <w:rPr>
          <w:lang w:eastAsia="en-US"/>
        </w:rPr>
        <w:t xml:space="preserve"> большей части договоров (контрактов) заключенных Учреждениями, отсутствует описание характеристик поставляемых товаров, что не позволяет провести экспертизу поставленного товара и проверить соблюдение результатов предусмотренных контрактом, в части их соответствия условиям контракта, а также эффективность закупок. </w:t>
      </w:r>
      <w:r w:rsidRPr="00702BD6">
        <w:t xml:space="preserve">Из чего следует, что осуществление экспертизы в </w:t>
      </w:r>
      <w:proofErr w:type="gramStart"/>
      <w:r w:rsidRPr="00702BD6">
        <w:t>Учреждениях</w:t>
      </w:r>
      <w:proofErr w:type="gramEnd"/>
      <w:r w:rsidRPr="00702BD6">
        <w:t xml:space="preserve"> носит формальный характер.</w:t>
      </w:r>
    </w:p>
    <w:p w:rsidR="00702BD6" w:rsidRPr="00702BD6" w:rsidRDefault="00702BD6" w:rsidP="00702BD6">
      <w:pPr>
        <w:tabs>
          <w:tab w:val="left" w:pos="2244"/>
        </w:tabs>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Факты закупок, не соответствующие функциям заказчика не установлены. </w:t>
      </w:r>
    </w:p>
    <w:p w:rsidR="00702BD6" w:rsidRPr="00702BD6" w:rsidRDefault="00702BD6" w:rsidP="00702BD6">
      <w:pPr>
        <w:pStyle w:val="20"/>
        <w:spacing w:after="0" w:line="240" w:lineRule="auto"/>
        <w:ind w:firstLine="709"/>
        <w:jc w:val="both"/>
      </w:pPr>
      <w:r w:rsidRPr="00702BD6">
        <w:t xml:space="preserve">- Нецелевого использования бюджетных средств не установлено. </w:t>
      </w:r>
    </w:p>
    <w:p w:rsidR="00702BD6" w:rsidRPr="00702BD6" w:rsidRDefault="00702BD6" w:rsidP="00702BD6">
      <w:pPr>
        <w:spacing w:after="0" w:line="240" w:lineRule="auto"/>
        <w:ind w:firstLine="709"/>
        <w:jc w:val="both"/>
        <w:rPr>
          <w:rFonts w:ascii="Times New Roman" w:hAnsi="Times New Roman" w:cs="Times New Roman"/>
          <w:b/>
          <w:sz w:val="24"/>
          <w:szCs w:val="24"/>
        </w:rPr>
      </w:pPr>
      <w:r w:rsidRPr="00702BD6">
        <w:rPr>
          <w:rFonts w:ascii="Times New Roman" w:hAnsi="Times New Roman" w:cs="Times New Roman"/>
          <w:sz w:val="24"/>
          <w:szCs w:val="24"/>
        </w:rPr>
        <w:t xml:space="preserve">- </w:t>
      </w:r>
      <w:proofErr w:type="gramStart"/>
      <w:r w:rsidRPr="00702BD6">
        <w:rPr>
          <w:rFonts w:ascii="Times New Roman" w:hAnsi="Times New Roman" w:cs="Times New Roman"/>
          <w:sz w:val="24"/>
          <w:szCs w:val="24"/>
        </w:rPr>
        <w:t>Нарушения</w:t>
      </w:r>
      <w:proofErr w:type="gramEnd"/>
      <w:r w:rsidRPr="00702BD6">
        <w:rPr>
          <w:rFonts w:ascii="Times New Roman" w:hAnsi="Times New Roman" w:cs="Times New Roman"/>
          <w:sz w:val="24"/>
          <w:szCs w:val="24"/>
        </w:rPr>
        <w:t xml:space="preserve"> выявленные в МБОУ «Нижнетигинская ООШ», МБОУ «</w:t>
      </w:r>
      <w:proofErr w:type="spellStart"/>
      <w:r w:rsidRPr="00702BD6">
        <w:rPr>
          <w:rFonts w:ascii="Times New Roman" w:hAnsi="Times New Roman" w:cs="Times New Roman"/>
          <w:sz w:val="24"/>
          <w:szCs w:val="24"/>
        </w:rPr>
        <w:t>Гореловская</w:t>
      </w:r>
      <w:proofErr w:type="spellEnd"/>
      <w:r w:rsidRPr="00702BD6">
        <w:rPr>
          <w:rFonts w:ascii="Times New Roman" w:hAnsi="Times New Roman" w:cs="Times New Roman"/>
          <w:sz w:val="24"/>
          <w:szCs w:val="24"/>
        </w:rPr>
        <w:t xml:space="preserve"> ООШ», МБОУ «</w:t>
      </w:r>
      <w:proofErr w:type="spellStart"/>
      <w:r w:rsidRPr="00702BD6">
        <w:rPr>
          <w:rFonts w:ascii="Times New Roman" w:hAnsi="Times New Roman" w:cs="Times New Roman"/>
          <w:sz w:val="24"/>
          <w:szCs w:val="24"/>
        </w:rPr>
        <w:t>Варгатёрская</w:t>
      </w:r>
      <w:proofErr w:type="spellEnd"/>
      <w:r w:rsidRPr="00702BD6">
        <w:rPr>
          <w:rFonts w:ascii="Times New Roman" w:hAnsi="Times New Roman" w:cs="Times New Roman"/>
          <w:sz w:val="24"/>
          <w:szCs w:val="24"/>
        </w:rPr>
        <w:t xml:space="preserve"> ООШ» не повлияли на результаты осуществления закупок</w:t>
      </w:r>
    </w:p>
    <w:p w:rsidR="00702BD6" w:rsidRPr="00702BD6" w:rsidRDefault="00702BD6" w:rsidP="00702BD6">
      <w:pPr>
        <w:spacing w:after="0" w:line="240" w:lineRule="auto"/>
        <w:ind w:firstLine="709"/>
        <w:jc w:val="both"/>
        <w:rPr>
          <w:rFonts w:ascii="Times New Roman" w:hAnsi="Times New Roman" w:cs="Times New Roman"/>
          <w:b/>
          <w:sz w:val="24"/>
          <w:szCs w:val="24"/>
        </w:rPr>
      </w:pPr>
    </w:p>
    <w:p w:rsidR="00702BD6" w:rsidRPr="00702BD6" w:rsidRDefault="00702BD6" w:rsidP="00702BD6">
      <w:pPr>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2.11. Результаты внешней проверки годовой бюджетной отчетности за 2018 год главных распорядителей бюджетных средств.</w:t>
      </w:r>
    </w:p>
    <w:p w:rsidR="00702BD6" w:rsidRPr="00702BD6" w:rsidRDefault="00702BD6" w:rsidP="00702BD6">
      <w:pPr>
        <w:spacing w:after="0" w:line="240" w:lineRule="auto"/>
        <w:ind w:firstLine="709"/>
        <w:jc w:val="both"/>
        <w:rPr>
          <w:rFonts w:ascii="Times New Roman" w:hAnsi="Times New Roman" w:cs="Times New Roman"/>
          <w:b/>
          <w:bCs/>
          <w:sz w:val="24"/>
          <w:szCs w:val="24"/>
        </w:rPr>
      </w:pP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Контрольно-счетной комиссией в </w:t>
      </w:r>
      <w:proofErr w:type="gramStart"/>
      <w:r w:rsidRPr="00702BD6">
        <w:rPr>
          <w:rFonts w:ascii="Times New Roman" w:hAnsi="Times New Roman" w:cs="Times New Roman"/>
          <w:sz w:val="24"/>
          <w:szCs w:val="24"/>
        </w:rPr>
        <w:t>рамках</w:t>
      </w:r>
      <w:proofErr w:type="gramEnd"/>
      <w:r w:rsidRPr="00702BD6">
        <w:rPr>
          <w:rFonts w:ascii="Times New Roman" w:hAnsi="Times New Roman" w:cs="Times New Roman"/>
          <w:sz w:val="24"/>
          <w:szCs w:val="24"/>
        </w:rPr>
        <w:t xml:space="preserve"> внешней проверки проведена документальная проверка годовой бюджетной отчетности 5 главных распорядителей бюджетных средств. Отчетность представлена главными распорядителями своевременно. </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полном составе, без указания в Пояснительной записке причин непредставления, а также неверное заполнение отдельных форм.</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Данные технические недостатки не оказывают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При проверке полноты и достоверности бюджетной отчетности установлены следующие факты: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в </w:t>
      </w:r>
      <w:proofErr w:type="gramStart"/>
      <w:r w:rsidRPr="00702BD6">
        <w:rPr>
          <w:rFonts w:ascii="Times New Roman" w:hAnsi="Times New Roman" w:cs="Times New Roman"/>
          <w:sz w:val="24"/>
          <w:szCs w:val="24"/>
        </w:rPr>
        <w:t>составе</w:t>
      </w:r>
      <w:proofErr w:type="gramEnd"/>
      <w:r w:rsidRPr="00702BD6">
        <w:rPr>
          <w:rFonts w:ascii="Times New Roman" w:hAnsi="Times New Roman" w:cs="Times New Roman"/>
          <w:sz w:val="24"/>
          <w:szCs w:val="24"/>
        </w:rPr>
        <w:t xml:space="preserve"> бюджетной отчетности не представлены 12 форм (нарушения устранены в ходе проведения проверки);</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факты недостоверности бюджетной отчетности – 6 (отдел по культуре – 5, Управление образования – 1) (нарушения устранены в ходе проведения проверки);</w:t>
      </w:r>
    </w:p>
    <w:p w:rsidR="00702BD6" w:rsidRPr="00702BD6" w:rsidRDefault="00702BD6" w:rsidP="00702BD6">
      <w:pPr>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 xml:space="preserve">- представленные в составе бюджетной отчетности формы и таблицы не в полном объеме содержат необходимую информацию, из представленных всеми главными распорядителями бюджетных средств 93-ти таблиц и форм в 54-х (что составляет 58,0%) имеются замечания на их соответствие требованиям Инструкции (Технические недостатки не оказывают влияния на достоверность </w:t>
      </w:r>
      <w:r w:rsidRPr="00702BD6">
        <w:rPr>
          <w:rFonts w:ascii="Times New Roman" w:hAnsi="Times New Roman" w:cs="Times New Roman"/>
          <w:iCs/>
          <w:sz w:val="24"/>
          <w:szCs w:val="24"/>
        </w:rPr>
        <w:t>бюджетной отчетности</w:t>
      </w:r>
      <w:r w:rsidRPr="00702BD6">
        <w:rPr>
          <w:rFonts w:ascii="Times New Roman" w:hAnsi="Times New Roman" w:cs="Times New Roman"/>
          <w:sz w:val="24"/>
          <w:szCs w:val="24"/>
        </w:rPr>
        <w:t>, однако свидетельствуют о несоблюдении норм Инструкции №191н).</w:t>
      </w:r>
      <w:proofErr w:type="gramEnd"/>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в пояснительных </w:t>
      </w:r>
      <w:proofErr w:type="gramStart"/>
      <w:r w:rsidRPr="00702BD6">
        <w:rPr>
          <w:rFonts w:ascii="Times New Roman" w:hAnsi="Times New Roman" w:cs="Times New Roman"/>
          <w:sz w:val="24"/>
          <w:szCs w:val="24"/>
        </w:rPr>
        <w:t>записках</w:t>
      </w:r>
      <w:proofErr w:type="gramEnd"/>
      <w:r w:rsidRPr="00702BD6">
        <w:rPr>
          <w:rFonts w:ascii="Times New Roman" w:hAnsi="Times New Roman" w:cs="Times New Roman"/>
          <w:sz w:val="24"/>
          <w:szCs w:val="24"/>
        </w:rPr>
        <w:t xml:space="preserve"> текстовая часть не в полной мере соответствует требованиям Инструкции №191н).</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
    <w:p w:rsidR="00702BD6" w:rsidRPr="00702BD6" w:rsidRDefault="00702BD6" w:rsidP="00702BD6">
      <w:pPr>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3. Результаты экспертно - аналитической деятельности.</w:t>
      </w:r>
    </w:p>
    <w:p w:rsidR="00702BD6" w:rsidRPr="00702BD6" w:rsidRDefault="00702BD6" w:rsidP="00702BD6">
      <w:pPr>
        <w:spacing w:after="0" w:line="240" w:lineRule="auto"/>
        <w:ind w:firstLine="709"/>
        <w:jc w:val="both"/>
        <w:rPr>
          <w:rFonts w:ascii="Times New Roman" w:hAnsi="Times New Roman" w:cs="Times New Roman"/>
          <w:b/>
          <w:bCs/>
          <w:sz w:val="24"/>
          <w:szCs w:val="24"/>
        </w:rPr>
      </w:pP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Экспертно-аналитическая деятельность Контрольно-счетной комиссии включает в себя экспертизу проектов районного бюджета, нормативных правовых актов Чаинского района, подготовку заключений на отчеты Администрации Чаинского района. Весь комплекс экспертно-аналитических мероприятий при подготовке заключений Контрольно-счетной комиссией осуществлен в рамках предварительного и последующего контроля. </w:t>
      </w:r>
      <w:proofErr w:type="gramStart"/>
      <w:r w:rsidRPr="00702BD6">
        <w:rPr>
          <w:rFonts w:ascii="Times New Roman" w:hAnsi="Times New Roman" w:cs="Times New Roman"/>
          <w:sz w:val="24"/>
          <w:szCs w:val="24"/>
        </w:rPr>
        <w:t xml:space="preserve">В рамках предварительного контроля осуществлен анализ соответствия действующему законодательству, муниципальным нормативным 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w:t>
      </w:r>
      <w:r w:rsidRPr="00702BD6">
        <w:rPr>
          <w:rFonts w:ascii="Times New Roman" w:hAnsi="Times New Roman" w:cs="Times New Roman"/>
          <w:sz w:val="24"/>
          <w:szCs w:val="24"/>
        </w:rPr>
        <w:lastRenderedPageBreak/>
        <w:t>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w:t>
      </w:r>
      <w:proofErr w:type="gramEnd"/>
      <w:r w:rsidRPr="00702BD6">
        <w:rPr>
          <w:rFonts w:ascii="Times New Roman" w:hAnsi="Times New Roman" w:cs="Times New Roman"/>
          <w:sz w:val="24"/>
          <w:szCs w:val="24"/>
        </w:rPr>
        <w:t xml:space="preserve"> Большинство предложений, внесенных Контрольно-счетной комиссией за отчетный период, реализовано в принятых </w:t>
      </w:r>
      <w:proofErr w:type="gramStart"/>
      <w:r w:rsidRPr="00702BD6">
        <w:rPr>
          <w:rFonts w:ascii="Times New Roman" w:hAnsi="Times New Roman" w:cs="Times New Roman"/>
          <w:sz w:val="24"/>
          <w:szCs w:val="24"/>
        </w:rPr>
        <w:t>документах</w:t>
      </w:r>
      <w:proofErr w:type="gramEnd"/>
      <w:r w:rsidRPr="00702BD6">
        <w:rPr>
          <w:rFonts w:ascii="Times New Roman" w:hAnsi="Times New Roman" w:cs="Times New Roman"/>
          <w:sz w:val="24"/>
          <w:szCs w:val="24"/>
        </w:rPr>
        <w:t xml:space="preserve"> (Приложение 3).</w:t>
      </w:r>
    </w:p>
    <w:p w:rsidR="00702BD6" w:rsidRPr="00702BD6" w:rsidRDefault="00702BD6" w:rsidP="00702BD6">
      <w:pPr>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3.1. Предварительный контроль.</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702BD6" w:rsidRPr="00702BD6" w:rsidRDefault="00702BD6" w:rsidP="00702BD6">
      <w:pPr>
        <w:spacing w:after="0" w:line="240" w:lineRule="auto"/>
        <w:ind w:firstLine="709"/>
        <w:jc w:val="both"/>
        <w:rPr>
          <w:rFonts w:ascii="Times New Roman" w:hAnsi="Times New Roman" w:cs="Times New Roman"/>
          <w:bCs/>
          <w:sz w:val="24"/>
          <w:szCs w:val="24"/>
        </w:rPr>
      </w:pPr>
      <w:r w:rsidRPr="00702BD6">
        <w:rPr>
          <w:rFonts w:ascii="Times New Roman" w:hAnsi="Times New Roman" w:cs="Times New Roman"/>
          <w:bCs/>
          <w:sz w:val="24"/>
          <w:szCs w:val="24"/>
        </w:rPr>
        <w:t xml:space="preserve">Подготовка заключения на проект решения Думы Чаинского района «О </w:t>
      </w:r>
      <w:proofErr w:type="gramStart"/>
      <w:r w:rsidRPr="00702BD6">
        <w:rPr>
          <w:rFonts w:ascii="Times New Roman" w:hAnsi="Times New Roman" w:cs="Times New Roman"/>
          <w:bCs/>
          <w:sz w:val="24"/>
          <w:szCs w:val="24"/>
        </w:rPr>
        <w:t>бюджете</w:t>
      </w:r>
      <w:proofErr w:type="gramEnd"/>
      <w:r w:rsidRPr="00702BD6">
        <w:rPr>
          <w:rFonts w:ascii="Times New Roman" w:hAnsi="Times New Roman" w:cs="Times New Roman"/>
          <w:bCs/>
          <w:sz w:val="24"/>
          <w:szCs w:val="24"/>
        </w:rPr>
        <w:t xml:space="preserve"> муниципального образования «Чаинский район» на 2020 год и на плановый период 2021 и 2022 годов».</w:t>
      </w:r>
    </w:p>
    <w:p w:rsidR="00702BD6" w:rsidRPr="00702BD6" w:rsidRDefault="00702BD6" w:rsidP="00702BD6">
      <w:pPr>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roofErr w:type="gramEnd"/>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Проект решения Думы Чаинского района «О </w:t>
      </w:r>
      <w:proofErr w:type="gramStart"/>
      <w:r w:rsidRPr="00702BD6">
        <w:rPr>
          <w:rFonts w:ascii="Times New Roman" w:hAnsi="Times New Roman" w:cs="Times New Roman"/>
          <w:sz w:val="24"/>
          <w:szCs w:val="24"/>
        </w:rPr>
        <w:t>бюджете</w:t>
      </w:r>
      <w:proofErr w:type="gramEnd"/>
      <w:r w:rsidRPr="00702BD6">
        <w:rPr>
          <w:rFonts w:ascii="Times New Roman" w:hAnsi="Times New Roman" w:cs="Times New Roman"/>
          <w:sz w:val="24"/>
          <w:szCs w:val="24"/>
        </w:rPr>
        <w:t xml:space="preserve"> муниципального образования «Чаинский район» на 2020 год и на плановый период 2021 и 2022 годов», внесен на рассмотрение Думы Чаинского района, в срок, установленный Положением о бюджетном процессе в муниципальном образовании «Чаинский район».</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Документы и материалы к Проекту бюджета представлены в полном </w:t>
      </w:r>
      <w:proofErr w:type="gramStart"/>
      <w:r w:rsidRPr="00702BD6">
        <w:rPr>
          <w:rFonts w:ascii="Times New Roman" w:hAnsi="Times New Roman" w:cs="Times New Roman"/>
          <w:sz w:val="24"/>
          <w:szCs w:val="24"/>
        </w:rPr>
        <w:t>объеме</w:t>
      </w:r>
      <w:proofErr w:type="gramEnd"/>
      <w:r w:rsidRPr="00702BD6">
        <w:rPr>
          <w:rFonts w:ascii="Times New Roman" w:hAnsi="Times New Roman" w:cs="Times New Roman"/>
          <w:sz w:val="24"/>
          <w:szCs w:val="24"/>
        </w:rPr>
        <w:t xml:space="preserve"> согласно перечню, установленному статьей 184.2 Бюджетного кодекса Российской Федерации.</w:t>
      </w:r>
    </w:p>
    <w:p w:rsidR="00702BD6" w:rsidRPr="00702BD6" w:rsidRDefault="00702BD6" w:rsidP="00702BD6">
      <w:pPr>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 Бюджет сбалансирован по доходам и расходам, запланирован бездефицитным.</w:t>
      </w:r>
      <w:proofErr w:type="gramEnd"/>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Основываясь на результатах экспертизы представленного Проекта бюджета, исходя из результатов и выводов контрольных мероприятий</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комиссии муниципального образования «Чаинский район» в 2018 – 2019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Необходимо активизировать работу по устранению нарушений в сфере закупок товаров, работ, услуг для обеспечения муниципальных нужд, реализации муниципальных программ, использования земельных участков и муниципального имущества, на что указывалось</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комиссией в ходе проведения контрольных мероприятий.</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Представленный к проверке Прогноз социально-экономического развития муниципального образования «Чаинский район», не в полной мере отвечает требованиям современного планирования.</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 Учитывая </w:t>
      </w:r>
      <w:proofErr w:type="gramStart"/>
      <w:r w:rsidRPr="00702BD6">
        <w:rPr>
          <w:rFonts w:ascii="Times New Roman" w:hAnsi="Times New Roman" w:cs="Times New Roman"/>
          <w:sz w:val="24"/>
          <w:szCs w:val="24"/>
        </w:rPr>
        <w:t>вышеизложенное</w:t>
      </w:r>
      <w:proofErr w:type="gramEnd"/>
      <w:r w:rsidRPr="00702BD6">
        <w:rPr>
          <w:rFonts w:ascii="Times New Roman" w:hAnsi="Times New Roman" w:cs="Times New Roman"/>
          <w:sz w:val="24"/>
          <w:szCs w:val="24"/>
        </w:rPr>
        <w:t>, Контрольно – счетная комиссия считает, что предложенный проект решения Думы Чаинского района «О бюджете муниципального образования «Чаинский район» на 2020 год и на плановый период 2021 и 2022 годов» в целом соответствует нормам и положениям бюджетного законодательства.</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Оснований для его отклонения не установлено.</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Заключение Контрольно-счетной комиссии на проект решения Думы Чаинского района «О бюджете муниципального образования «Чаинский район» на 2020 год и на плановый период 2021 и 2022 годов» направлено в постоянную депутатскую бюджетно-налоговую комиссию Думы Чаинского района письмом от 29.11.2019 № 02-20/213.</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lastRenderedPageBreak/>
        <w:t xml:space="preserve">3.2. Подготовка заключений на проекты муниципальных нормативных правовых актов. </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рамках реализации этого направления Контрольно-счетной комиссией за отчетный период подготовлено 41 заключений на проекты нормативных правовых актов Чаинского района и прочих проектов (Приложение № 3 к отчету Контрольно-счетной комиссии), из 372 выявленных замечаний и подготовленных предложений, 297 учтено при принятии решений.</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Замечания и предложения Контрольно-счетной комиссии, отраженные в заключениях, учитывались при рассмотрении проектов нормативных </w:t>
      </w:r>
      <w:proofErr w:type="gramStart"/>
      <w:r w:rsidRPr="00702BD6">
        <w:rPr>
          <w:rFonts w:ascii="Times New Roman" w:hAnsi="Times New Roman" w:cs="Times New Roman"/>
          <w:sz w:val="24"/>
          <w:szCs w:val="24"/>
        </w:rPr>
        <w:t>–п</w:t>
      </w:r>
      <w:proofErr w:type="gramEnd"/>
      <w:r w:rsidRPr="00702BD6">
        <w:rPr>
          <w:rFonts w:ascii="Times New Roman" w:hAnsi="Times New Roman" w:cs="Times New Roman"/>
          <w:sz w:val="24"/>
          <w:szCs w:val="24"/>
        </w:rPr>
        <w:t xml:space="preserve">равовых актов Администрации Чаинского района и Думы Чаинского </w:t>
      </w:r>
      <w:proofErr w:type="spellStart"/>
      <w:r w:rsidRPr="00702BD6">
        <w:rPr>
          <w:rFonts w:ascii="Times New Roman" w:hAnsi="Times New Roman" w:cs="Times New Roman"/>
          <w:sz w:val="24"/>
          <w:szCs w:val="24"/>
        </w:rPr>
        <w:t>района,в</w:t>
      </w:r>
      <w:proofErr w:type="spellEnd"/>
      <w:r w:rsidRPr="00702BD6">
        <w:rPr>
          <w:rFonts w:ascii="Times New Roman" w:hAnsi="Times New Roman" w:cs="Times New Roman"/>
          <w:sz w:val="24"/>
          <w:szCs w:val="24"/>
        </w:rPr>
        <w:t xml:space="preserve"> подготовке окончательной редакции документов. </w:t>
      </w:r>
    </w:p>
    <w:p w:rsidR="00702BD6" w:rsidRPr="00702BD6" w:rsidRDefault="00702BD6" w:rsidP="00702BD6">
      <w:pPr>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3.3. Последующий контроль.</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sz w:val="24"/>
          <w:szCs w:val="24"/>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 за 2018 год, об аренде и безвозмездном пользовании имуществом муниципального образования</w:t>
      </w:r>
      <w:proofErr w:type="gramStart"/>
      <w:r w:rsidRPr="00702BD6">
        <w:rPr>
          <w:rFonts w:ascii="Times New Roman" w:hAnsi="Times New Roman" w:cs="Times New Roman"/>
          <w:sz w:val="24"/>
          <w:szCs w:val="24"/>
        </w:rPr>
        <w:t>«Ч</w:t>
      </w:r>
      <w:proofErr w:type="gramEnd"/>
      <w:r w:rsidRPr="00702BD6">
        <w:rPr>
          <w:rFonts w:ascii="Times New Roman" w:hAnsi="Times New Roman" w:cs="Times New Roman"/>
          <w:sz w:val="24"/>
          <w:szCs w:val="24"/>
        </w:rPr>
        <w:t>аинский район</w:t>
      </w:r>
      <w:r w:rsidRPr="00702BD6">
        <w:rPr>
          <w:rFonts w:ascii="Times New Roman" w:hAnsi="Times New Roman" w:cs="Times New Roman"/>
          <w:b/>
          <w:bCs/>
          <w:sz w:val="24"/>
          <w:szCs w:val="24"/>
        </w:rPr>
        <w:t xml:space="preserve">».  </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(Проверка исполнения программы приватизации (продажи) муниципального имущества муниципального образования «Чаинский район</w:t>
      </w:r>
      <w:r w:rsidRPr="00702BD6">
        <w:rPr>
          <w:rFonts w:ascii="Times New Roman" w:hAnsi="Times New Roman" w:cs="Times New Roman"/>
          <w:b/>
          <w:bCs/>
          <w:sz w:val="24"/>
          <w:szCs w:val="24"/>
        </w:rPr>
        <w:t xml:space="preserve">» </w:t>
      </w:r>
      <w:r w:rsidRPr="00702BD6">
        <w:rPr>
          <w:rFonts w:ascii="Times New Roman" w:hAnsi="Times New Roman" w:cs="Times New Roman"/>
          <w:sz w:val="24"/>
          <w:szCs w:val="24"/>
        </w:rPr>
        <w:t>за 2018 не реализована из-за отсутствия операций по приватизации.).</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Заключение о результатах внешней проверки отчета Администрации Чаинского района об исполнении бюджета муниципального образования «Чаинский район» за 2018 год.</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По результатам внешней проверки Отчета об исполнении бюджета муниципального образования «Чаинский район» и годовой бюджетной отчетности главных администраторов бюджетных средств за 2018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за 2018 год». Вместе с тем по отдельным вопросам в </w:t>
      </w:r>
      <w:proofErr w:type="gramStart"/>
      <w:r w:rsidRPr="00702BD6">
        <w:rPr>
          <w:rFonts w:ascii="Times New Roman" w:hAnsi="Times New Roman" w:cs="Times New Roman"/>
          <w:sz w:val="24"/>
          <w:szCs w:val="24"/>
        </w:rPr>
        <w:t>заключении</w:t>
      </w:r>
      <w:proofErr w:type="gramEnd"/>
      <w:r w:rsidRPr="00702BD6">
        <w:rPr>
          <w:rFonts w:ascii="Times New Roman" w:hAnsi="Times New Roman" w:cs="Times New Roman"/>
          <w:sz w:val="24"/>
          <w:szCs w:val="24"/>
        </w:rPr>
        <w:t xml:space="preserve"> отражены замечания, выявленные в процессе проведения анализа и проверок.</w:t>
      </w:r>
    </w:p>
    <w:p w:rsidR="00702BD6" w:rsidRPr="00702BD6" w:rsidRDefault="00702BD6" w:rsidP="00702BD6">
      <w:pPr>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2018 год.</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Отчет об аренде и безвозмездном пользовании имуществом муниципального образования «Чаинский район» за 2018 год, содержит следующие недостатки и нарушения.</w:t>
      </w:r>
    </w:p>
    <w:p w:rsidR="00702BD6" w:rsidRPr="00702BD6" w:rsidRDefault="00702BD6" w:rsidP="00702BD6">
      <w:pPr>
        <w:spacing w:after="0" w:line="240" w:lineRule="auto"/>
        <w:ind w:firstLine="709"/>
        <w:jc w:val="both"/>
        <w:rPr>
          <w:rFonts w:ascii="Times New Roman" w:hAnsi="Times New Roman" w:cs="Times New Roman"/>
          <w:bCs/>
          <w:sz w:val="24"/>
          <w:szCs w:val="24"/>
        </w:rPr>
      </w:pPr>
      <w:r w:rsidRPr="00702BD6">
        <w:rPr>
          <w:rFonts w:ascii="Times New Roman" w:hAnsi="Times New Roman" w:cs="Times New Roman"/>
          <w:bCs/>
          <w:sz w:val="24"/>
          <w:szCs w:val="24"/>
        </w:rPr>
        <w:t>1. Название Отчета не соответствует требованиям Положения №61;</w:t>
      </w:r>
    </w:p>
    <w:p w:rsidR="00702BD6" w:rsidRPr="00702BD6" w:rsidRDefault="00702BD6" w:rsidP="00702BD6">
      <w:pPr>
        <w:spacing w:after="0" w:line="240" w:lineRule="auto"/>
        <w:ind w:firstLine="709"/>
        <w:jc w:val="both"/>
        <w:rPr>
          <w:rFonts w:ascii="Times New Roman" w:hAnsi="Times New Roman" w:cs="Times New Roman"/>
          <w:bCs/>
          <w:sz w:val="24"/>
          <w:szCs w:val="24"/>
        </w:rPr>
      </w:pPr>
      <w:r w:rsidRPr="00702BD6">
        <w:rPr>
          <w:rFonts w:ascii="Times New Roman" w:hAnsi="Times New Roman" w:cs="Times New Roman"/>
          <w:bCs/>
          <w:sz w:val="24"/>
          <w:szCs w:val="24"/>
        </w:rPr>
        <w:t xml:space="preserve">2. Не указана нумерация таблиц и граф в </w:t>
      </w:r>
      <w:proofErr w:type="gramStart"/>
      <w:r w:rsidRPr="00702BD6">
        <w:rPr>
          <w:rFonts w:ascii="Times New Roman" w:hAnsi="Times New Roman" w:cs="Times New Roman"/>
          <w:bCs/>
          <w:sz w:val="24"/>
          <w:szCs w:val="24"/>
        </w:rPr>
        <w:t>таблицах</w:t>
      </w:r>
      <w:proofErr w:type="gramEnd"/>
      <w:r w:rsidRPr="00702BD6">
        <w:rPr>
          <w:rFonts w:ascii="Times New Roman" w:hAnsi="Times New Roman" w:cs="Times New Roman"/>
          <w:bCs/>
          <w:sz w:val="24"/>
          <w:szCs w:val="24"/>
        </w:rPr>
        <w:t>;</w:t>
      </w:r>
    </w:p>
    <w:p w:rsidR="00702BD6" w:rsidRPr="00702BD6" w:rsidRDefault="00702BD6" w:rsidP="00702BD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702BD6">
        <w:rPr>
          <w:rFonts w:ascii="Times New Roman" w:hAnsi="Times New Roman" w:cs="Times New Roman"/>
          <w:sz w:val="24"/>
          <w:szCs w:val="24"/>
        </w:rPr>
        <w:t>3. Установлены арифметические ошибки в графе 7 по строкам 2,6,12,14,15,16,17, что привело к несоответствию показателя «Величины платы за аренду в месяц» и как следствие, к недостоверности Отчета в целом;</w:t>
      </w:r>
    </w:p>
    <w:p w:rsidR="00702BD6" w:rsidRPr="00702BD6" w:rsidRDefault="00702BD6" w:rsidP="00702BD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702BD6">
        <w:rPr>
          <w:rFonts w:ascii="Times New Roman" w:hAnsi="Times New Roman" w:cs="Times New Roman"/>
          <w:sz w:val="24"/>
          <w:szCs w:val="24"/>
        </w:rPr>
        <w:t>4. В графе 5 указана арендуемая площадь не соответствующая арендуемой площади указанной в договорах аренды (по строкам 2, 14 и 16);</w:t>
      </w:r>
    </w:p>
    <w:p w:rsidR="00702BD6" w:rsidRPr="00702BD6" w:rsidRDefault="00702BD6" w:rsidP="00702BD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702BD6">
        <w:rPr>
          <w:rFonts w:ascii="Times New Roman" w:hAnsi="Times New Roman" w:cs="Times New Roman"/>
          <w:sz w:val="24"/>
          <w:szCs w:val="24"/>
        </w:rPr>
        <w:t>4. Отсутствует информация об имеющейся переплате, о договорах аренды расторгнутых в течение отчетного периода, о фактическом (по бухгалтерским данным) исполнении бюджета по арендной плате;</w:t>
      </w:r>
    </w:p>
    <w:p w:rsidR="00702BD6" w:rsidRPr="00702BD6" w:rsidRDefault="00702BD6" w:rsidP="00702BD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702BD6">
        <w:rPr>
          <w:rFonts w:ascii="Times New Roman" w:hAnsi="Times New Roman" w:cs="Times New Roman"/>
          <w:sz w:val="24"/>
          <w:szCs w:val="24"/>
        </w:rPr>
        <w:t>5. Не указана информация о договорах (контрактах), по которым в течение года изменилась ставка арендной платы (договор (контракт) от 01.10.2018 №15-18);</w:t>
      </w:r>
    </w:p>
    <w:p w:rsidR="00702BD6" w:rsidRPr="00702BD6" w:rsidRDefault="00702BD6" w:rsidP="00702BD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702BD6">
        <w:rPr>
          <w:rFonts w:ascii="Times New Roman" w:hAnsi="Times New Roman" w:cs="Times New Roman"/>
          <w:sz w:val="24"/>
          <w:szCs w:val="24"/>
        </w:rPr>
        <w:lastRenderedPageBreak/>
        <w:t>6. В графе 7 по строке 17 указана недостоверная информация, вместо суммы 11501,88 руб. указана сумма 10917,04 руб.;</w:t>
      </w:r>
    </w:p>
    <w:p w:rsidR="00702BD6" w:rsidRPr="00702BD6" w:rsidRDefault="00702BD6" w:rsidP="00702BD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702BD6">
        <w:rPr>
          <w:rFonts w:ascii="Times New Roman" w:hAnsi="Times New Roman" w:cs="Times New Roman"/>
          <w:sz w:val="24"/>
          <w:szCs w:val="24"/>
        </w:rPr>
        <w:t xml:space="preserve">7. Название граф 4 и 5 таблицы 3 не соответствует содержанию этих граф (в названии указаны </w:t>
      </w:r>
      <w:r w:rsidRPr="00702BD6">
        <w:rPr>
          <w:rFonts w:ascii="Times New Roman" w:hAnsi="Times New Roman" w:cs="Times New Roman"/>
          <w:i/>
          <w:sz w:val="24"/>
          <w:szCs w:val="24"/>
        </w:rPr>
        <w:t>жилые</w:t>
      </w:r>
      <w:r w:rsidRPr="00702BD6">
        <w:rPr>
          <w:rFonts w:ascii="Times New Roman" w:hAnsi="Times New Roman" w:cs="Times New Roman"/>
          <w:sz w:val="24"/>
          <w:szCs w:val="24"/>
        </w:rPr>
        <w:t xml:space="preserve"> помещения, а информация в графах по </w:t>
      </w:r>
      <w:r w:rsidRPr="00702BD6">
        <w:rPr>
          <w:rFonts w:ascii="Times New Roman" w:hAnsi="Times New Roman" w:cs="Times New Roman"/>
          <w:i/>
          <w:sz w:val="24"/>
          <w:szCs w:val="24"/>
        </w:rPr>
        <w:t>нежилым</w:t>
      </w:r>
      <w:r w:rsidRPr="00702BD6">
        <w:rPr>
          <w:rFonts w:ascii="Times New Roman" w:hAnsi="Times New Roman" w:cs="Times New Roman"/>
          <w:sz w:val="24"/>
          <w:szCs w:val="24"/>
        </w:rPr>
        <w:t xml:space="preserve"> помещениям).</w:t>
      </w:r>
    </w:p>
    <w:p w:rsidR="00702BD6" w:rsidRPr="00702BD6" w:rsidRDefault="00702BD6" w:rsidP="00702BD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702BD6">
        <w:rPr>
          <w:rFonts w:ascii="Times New Roman" w:hAnsi="Times New Roman" w:cs="Times New Roman"/>
          <w:sz w:val="24"/>
          <w:szCs w:val="24"/>
        </w:rPr>
        <w:t>8. При формировании Отчета за 2018 год, замечания и рекомендации указанные в заключении</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комиссии в 2017 году, не учтены, ошибки не исправлены.</w:t>
      </w:r>
    </w:p>
    <w:p w:rsidR="00702BD6" w:rsidRPr="00702BD6" w:rsidRDefault="00702BD6" w:rsidP="00702BD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702BD6">
        <w:rPr>
          <w:rFonts w:ascii="Times New Roman" w:hAnsi="Times New Roman" w:cs="Times New Roman"/>
          <w:sz w:val="24"/>
          <w:szCs w:val="24"/>
        </w:rPr>
        <w:t>9. В Отчете отсутствует ссылка на Приложение</w:t>
      </w:r>
      <w:proofErr w:type="gramStart"/>
      <w:r w:rsidRPr="00702BD6">
        <w:rPr>
          <w:rFonts w:ascii="Times New Roman" w:hAnsi="Times New Roman" w:cs="Times New Roman"/>
          <w:sz w:val="24"/>
          <w:szCs w:val="24"/>
        </w:rPr>
        <w:t xml:space="preserve"> .</w:t>
      </w:r>
      <w:proofErr w:type="gramEnd"/>
    </w:p>
    <w:p w:rsidR="00702BD6" w:rsidRPr="00702BD6" w:rsidRDefault="00702BD6" w:rsidP="00702BD6">
      <w:pPr>
        <w:pStyle w:val="20"/>
        <w:spacing w:after="0" w:line="240" w:lineRule="auto"/>
        <w:ind w:firstLine="709"/>
        <w:jc w:val="both"/>
      </w:pPr>
      <w:r w:rsidRPr="00702BD6">
        <w:t xml:space="preserve">Наличие задолженности, является показателем </w:t>
      </w:r>
      <w:r w:rsidRPr="00702BD6">
        <w:rPr>
          <w:i/>
        </w:rPr>
        <w:t>не эффективного</w:t>
      </w:r>
      <w:r w:rsidRPr="00702BD6">
        <w:t xml:space="preserve"> использования имущества муниципального образования «Чаинский район».</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Для рассмотрения отчета об аренде и безвозмездном пользовании имуществом муниципального образования «Чаинский район» за 2018 год на заседании Думы Чаинского района, рекомендовано указанный Отчет, доработать</w:t>
      </w:r>
      <w:r w:rsidRPr="00702BD6">
        <w:rPr>
          <w:rFonts w:ascii="Times New Roman" w:hAnsi="Times New Roman" w:cs="Times New Roman"/>
          <w:i/>
          <w:iCs/>
          <w:sz w:val="24"/>
          <w:szCs w:val="24"/>
        </w:rPr>
        <w:t>.</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pStyle w:val="ae"/>
        <w:ind w:left="0" w:right="0" w:firstLine="709"/>
        <w:jc w:val="both"/>
        <w:rPr>
          <w:b/>
          <w:bCs/>
          <w:sz w:val="24"/>
          <w:szCs w:val="24"/>
        </w:rPr>
      </w:pPr>
      <w:r w:rsidRPr="00702BD6">
        <w:rPr>
          <w:b/>
          <w:bCs/>
          <w:sz w:val="24"/>
          <w:szCs w:val="24"/>
        </w:rPr>
        <w:t>4. Информация об осуществлении полномочий, предусмотренных Соглашениями</w:t>
      </w:r>
      <w:r>
        <w:rPr>
          <w:b/>
          <w:bCs/>
          <w:sz w:val="24"/>
          <w:szCs w:val="24"/>
        </w:rPr>
        <w:t xml:space="preserve"> </w:t>
      </w:r>
      <w:r w:rsidRPr="00702BD6">
        <w:rPr>
          <w:b/>
          <w:bCs/>
          <w:sz w:val="24"/>
          <w:szCs w:val="24"/>
        </w:rPr>
        <w:t>о передаче Контрольно-счетной комиссии муниципального образования «Чаинский район» полномочий контрольно-счетного органа сельских поселений по осуществлению внешнего муниципального финансового контроля.</w:t>
      </w:r>
    </w:p>
    <w:p w:rsidR="00702BD6" w:rsidRPr="00702BD6" w:rsidRDefault="00702BD6" w:rsidP="00702BD6">
      <w:pPr>
        <w:pStyle w:val="ae"/>
        <w:ind w:left="0" w:right="0" w:firstLine="709"/>
        <w:jc w:val="both"/>
        <w:rPr>
          <w:b/>
          <w:bCs/>
          <w:sz w:val="24"/>
          <w:szCs w:val="24"/>
        </w:rPr>
      </w:pP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В соответствии с заключенными Соглашениями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и в соответствии со ст. 264.4. </w:t>
      </w:r>
      <w:proofErr w:type="gramStart"/>
      <w:r w:rsidRPr="00702BD6">
        <w:rPr>
          <w:rFonts w:ascii="Times New Roman" w:hAnsi="Times New Roman" w:cs="Times New Roman"/>
          <w:sz w:val="24"/>
          <w:szCs w:val="24"/>
        </w:rPr>
        <w:t xml:space="preserve">Бюджетного кодекса Российской Федерации, Контрольно-счетной комиссией проведена внешняя проверка годовых отчетов об исполнении бюджета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за 2018 год, которая включала в себя внешнюю проверку </w:t>
      </w:r>
      <w:r w:rsidRPr="00702BD6">
        <w:rPr>
          <w:rFonts w:ascii="Times New Roman" w:hAnsi="Times New Roman" w:cs="Times New Roman"/>
          <w:i/>
          <w:sz w:val="24"/>
          <w:szCs w:val="24"/>
        </w:rPr>
        <w:t>бюджетной отчетности</w:t>
      </w:r>
      <w:r w:rsidRPr="00702BD6">
        <w:rPr>
          <w:rFonts w:ascii="Times New Roman" w:hAnsi="Times New Roman" w:cs="Times New Roman"/>
          <w:sz w:val="24"/>
          <w:szCs w:val="24"/>
        </w:rPr>
        <w:t xml:space="preserve"> главных администраторов бюджетных средств сельских поселений и подготовку заключения на годовые </w:t>
      </w:r>
      <w:r w:rsidRPr="00702BD6">
        <w:rPr>
          <w:rFonts w:ascii="Times New Roman" w:hAnsi="Times New Roman" w:cs="Times New Roman"/>
          <w:i/>
          <w:sz w:val="24"/>
          <w:szCs w:val="24"/>
        </w:rPr>
        <w:t>отчеты об исполнении бюджета</w:t>
      </w:r>
      <w:r w:rsidRPr="00702BD6">
        <w:rPr>
          <w:rFonts w:ascii="Times New Roman" w:hAnsi="Times New Roman" w:cs="Times New Roman"/>
          <w:sz w:val="24"/>
          <w:szCs w:val="24"/>
        </w:rPr>
        <w:t xml:space="preserve"> сельских поселений.</w:t>
      </w:r>
      <w:proofErr w:type="gramEnd"/>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Годовая бюджетная отчетность Коломинского, Подгорнского и Чаинского сельских поселений представлена в Контрольно-счетную комиссию муниципального образования «Чаинский район» с </w:t>
      </w:r>
      <w:r w:rsidRPr="00702BD6">
        <w:rPr>
          <w:rFonts w:ascii="Times New Roman" w:hAnsi="Times New Roman" w:cs="Times New Roman"/>
          <w:i/>
          <w:sz w:val="24"/>
          <w:szCs w:val="24"/>
        </w:rPr>
        <w:t>нарушением срока</w:t>
      </w:r>
      <w:r w:rsidRPr="00702BD6">
        <w:rPr>
          <w:rFonts w:ascii="Times New Roman" w:hAnsi="Times New Roman" w:cs="Times New Roman"/>
          <w:sz w:val="24"/>
          <w:szCs w:val="24"/>
        </w:rPr>
        <w:t xml:space="preserve"> предоставления от 4 до 7 дней (кроме </w:t>
      </w:r>
      <w:proofErr w:type="spellStart"/>
      <w:r w:rsidRPr="00702BD6">
        <w:rPr>
          <w:rFonts w:ascii="Times New Roman" w:hAnsi="Times New Roman" w:cs="Times New Roman"/>
          <w:sz w:val="24"/>
          <w:szCs w:val="24"/>
        </w:rPr>
        <w:t>Усть</w:t>
      </w:r>
      <w:proofErr w:type="spellEnd"/>
      <w:r w:rsidRPr="00702BD6">
        <w:rPr>
          <w:rFonts w:ascii="Times New Roman" w:hAnsi="Times New Roman" w:cs="Times New Roman"/>
          <w:sz w:val="24"/>
          <w:szCs w:val="24"/>
        </w:rPr>
        <w:t xml:space="preserve"> – Бакчарского сельского поселения).</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результате проверки была установлена недостоверность данных в 9 формах и таблицах, представленных в составе годовых отчетов об исполнении бюджета (у всех главных администраторов бюджетных средств сельских поселений).</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Годовая бюджетная отчетность всех сельских поселений</w:t>
      </w:r>
      <w:r w:rsidRPr="00702BD6">
        <w:rPr>
          <w:rFonts w:ascii="Times New Roman" w:hAnsi="Times New Roman" w:cs="Times New Roman"/>
          <w:iCs/>
          <w:sz w:val="24"/>
          <w:szCs w:val="24"/>
        </w:rPr>
        <w:t xml:space="preserve">, </w:t>
      </w:r>
      <w:r w:rsidRPr="00702BD6">
        <w:rPr>
          <w:rFonts w:ascii="Times New Roman" w:hAnsi="Times New Roman" w:cs="Times New Roman"/>
          <w:sz w:val="24"/>
          <w:szCs w:val="24"/>
        </w:rPr>
        <w:t>представлена не в полном объеме, в составе бюджетной отчетности не представлены 13 форм и таблиц.</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годовой бюджетной отчетность Коломинского и Подгорнского сельских поселений, выявленные факты, негативно повлияли на достоверность отчетности.</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Контрольно-счетная комиссия не подтвердила достоверность данных годовых отчеты об исполнении бюджета у двух главных администраторов бюджетных средств сельских поселений, Подгорнское СП, Коломинское СП.</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Представленные в составе бюджетной отчетности формы и таблицы не в полном объеме содержат необходимую информацию, из представленных 72-х таблиц и форм в 58-и имеются замечания на их соответствие требованиям Инструкции (что составляет 80,6%, в 2017 году –81,7%);</w:t>
      </w:r>
      <w:proofErr w:type="gramEnd"/>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пояснительных записках текстовая часть не в полной мере соответствует требованиям Инструкции №191н.</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lastRenderedPageBreak/>
        <w:t xml:space="preserve">Заключения Контрольно-счетной комиссии, по результатам </w:t>
      </w:r>
      <w:proofErr w:type="gramStart"/>
      <w:r w:rsidRPr="00702BD6">
        <w:rPr>
          <w:rFonts w:ascii="Times New Roman" w:hAnsi="Times New Roman" w:cs="Times New Roman"/>
          <w:sz w:val="24"/>
          <w:szCs w:val="24"/>
        </w:rPr>
        <w:t>проведения внешней проверки бюджетной отчётности главных администраторов бюджетных средств сельских</w:t>
      </w:r>
      <w:proofErr w:type="gramEnd"/>
      <w:r w:rsidRPr="00702BD6">
        <w:rPr>
          <w:rFonts w:ascii="Times New Roman" w:hAnsi="Times New Roman" w:cs="Times New Roman"/>
          <w:sz w:val="24"/>
          <w:szCs w:val="24"/>
        </w:rPr>
        <w:t xml:space="preserve"> поселений, были направлены главным администраторам бюджетных средств.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Заключения Контрольно-счетной комиссии на годовой отчет об исполнении бюджета сельских поселений за 2018 год были направлены Председателям Советов сельских поселений, Главам сельских поселений.</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В своих заключениях Контрольно-счетная комиссия подтверждает достоверность данных, представленных в составе проекте решения об исполнении бюджета. 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702BD6" w:rsidRPr="00702BD6" w:rsidRDefault="00702BD6" w:rsidP="00702BD6">
      <w:pPr>
        <w:spacing w:after="0" w:line="240" w:lineRule="auto"/>
        <w:ind w:firstLine="709"/>
        <w:jc w:val="both"/>
        <w:rPr>
          <w:rFonts w:ascii="Times New Roman" w:hAnsi="Times New Roman" w:cs="Times New Roman"/>
          <w:sz w:val="24"/>
          <w:szCs w:val="24"/>
        </w:rPr>
      </w:pP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5. Информационная и организационная деятельность, взаимодействие с другими контрольными органами.</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b/>
          <w:bCs/>
          <w:sz w:val="24"/>
          <w:szCs w:val="24"/>
        </w:rPr>
      </w:pP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Согласно Положению о Контрольно-счетной комиссии муниципального образования «Чаинский район»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работе Контрольно-счетной комиссии. Кроме того, руководителям и кураторам проверяемых объектов направлялись информационные письма о результатах проверок (45 шт.) (Приложение 5).</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hyperlink r:id="rId35" w:history="1">
        <w:r w:rsidRPr="009576A7">
          <w:rPr>
            <w:rStyle w:val="a3"/>
            <w:rFonts w:ascii="Times New Roman" w:hAnsi="Times New Roman" w:cs="Times New Roman"/>
            <w:sz w:val="24"/>
            <w:szCs w:val="24"/>
            <w:lang w:val="en-US"/>
          </w:rPr>
          <w:t>http</w:t>
        </w:r>
        <w:r w:rsidRPr="009576A7">
          <w:rPr>
            <w:rStyle w:val="a3"/>
            <w:rFonts w:ascii="Times New Roman" w:hAnsi="Times New Roman" w:cs="Times New Roman"/>
            <w:sz w:val="24"/>
            <w:szCs w:val="24"/>
          </w:rPr>
          <w:t>://</w:t>
        </w:r>
        <w:r w:rsidRPr="009576A7">
          <w:rPr>
            <w:rStyle w:val="a3"/>
            <w:rFonts w:ascii="Times New Roman" w:hAnsi="Times New Roman" w:cs="Times New Roman"/>
            <w:sz w:val="24"/>
            <w:szCs w:val="24"/>
            <w:lang w:val="en-US"/>
          </w:rPr>
          <w:t>www</w:t>
        </w:r>
        <w:r w:rsidRPr="009576A7">
          <w:rPr>
            <w:rStyle w:val="a3"/>
            <w:rFonts w:ascii="Times New Roman" w:hAnsi="Times New Roman" w:cs="Times New Roman"/>
            <w:sz w:val="24"/>
            <w:szCs w:val="24"/>
          </w:rPr>
          <w:t>.</w:t>
        </w:r>
        <w:proofErr w:type="spellStart"/>
        <w:r w:rsidRPr="009576A7">
          <w:rPr>
            <w:rStyle w:val="a3"/>
            <w:rFonts w:ascii="Times New Roman" w:hAnsi="Times New Roman" w:cs="Times New Roman"/>
            <w:sz w:val="24"/>
            <w:szCs w:val="24"/>
            <w:lang w:val="en-US"/>
          </w:rPr>
          <w:t>chainduma</w:t>
        </w:r>
        <w:proofErr w:type="spellEnd"/>
        <w:r w:rsidRPr="009576A7">
          <w:rPr>
            <w:rStyle w:val="a3"/>
            <w:rFonts w:ascii="Times New Roman" w:hAnsi="Times New Roman" w:cs="Times New Roman"/>
            <w:sz w:val="24"/>
            <w:szCs w:val="24"/>
          </w:rPr>
          <w:t>.</w:t>
        </w:r>
        <w:proofErr w:type="spellStart"/>
        <w:r w:rsidRPr="009576A7">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702BD6">
        <w:rPr>
          <w:rFonts w:ascii="Times New Roman" w:hAnsi="Times New Roman" w:cs="Times New Roman"/>
          <w:sz w:val="24"/>
          <w:szCs w:val="24"/>
        </w:rPr>
        <w:t xml:space="preserve">в разделе «Контрольно-счетная комиссия». Информация, размещенная на сайте, поддерживалась в актуальной редакции, постоянно обновлялась. </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Итоги деятельности</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комиссии публиковались в районной газете «Земля чаинская».</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Контрольно-счетная комиссия приняла участие в семинаре-совещании, проведенном Советом </w:t>
      </w:r>
      <w:proofErr w:type="gramStart"/>
      <w:r w:rsidRPr="00702BD6">
        <w:rPr>
          <w:rFonts w:ascii="Times New Roman" w:hAnsi="Times New Roman" w:cs="Times New Roman"/>
          <w:sz w:val="24"/>
          <w:szCs w:val="24"/>
        </w:rPr>
        <w:t>Контрольно-счетных</w:t>
      </w:r>
      <w:proofErr w:type="gramEnd"/>
      <w:r w:rsidRPr="00702BD6">
        <w:rPr>
          <w:rFonts w:ascii="Times New Roman" w:hAnsi="Times New Roman" w:cs="Times New Roman"/>
          <w:sz w:val="24"/>
          <w:szCs w:val="24"/>
        </w:rPr>
        <w:t xml:space="preserve"> органов Томской области, по вопросам деятельности контрольно-счетных органов.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Взаимодействие с контрольно-счетными органами других муниципальных образований, Контрольно-счетной палатой Томской области осуществляется посредством обмена информацией и консультаций по актуальным вопросам. </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Сотрудники Контрольно-счетной комиссии, принимали участие, в публичных слушаниях по обсуждению проектов решений Думы Чаинского района:</w:t>
      </w:r>
    </w:p>
    <w:p w:rsidR="00702BD6" w:rsidRPr="00702BD6" w:rsidRDefault="00702BD6" w:rsidP="00702BD6">
      <w:pPr>
        <w:pStyle w:val="20"/>
        <w:spacing w:after="0" w:line="240" w:lineRule="auto"/>
        <w:ind w:firstLine="709"/>
        <w:jc w:val="both"/>
      </w:pPr>
      <w:r w:rsidRPr="00702BD6">
        <w:t xml:space="preserve">- «О </w:t>
      </w:r>
      <w:proofErr w:type="gramStart"/>
      <w:r w:rsidRPr="00702BD6">
        <w:t>внесении</w:t>
      </w:r>
      <w:proofErr w:type="gramEnd"/>
      <w:r w:rsidRPr="00702BD6">
        <w:t xml:space="preserve"> изменений в Устав муниципального образования «Чаинский район», утвержденный решением Думы Чаинского район»;</w:t>
      </w:r>
    </w:p>
    <w:p w:rsidR="00702BD6" w:rsidRPr="00702BD6" w:rsidRDefault="00702BD6" w:rsidP="00702BD6">
      <w:pPr>
        <w:pStyle w:val="20"/>
        <w:spacing w:after="0" w:line="240" w:lineRule="auto"/>
        <w:ind w:firstLine="709"/>
        <w:jc w:val="both"/>
      </w:pPr>
      <w:r w:rsidRPr="00702BD6">
        <w:t>«Об утверждении отчета об исполнении бюджета муниципального образования «Чаинский район» за 2018 год»;</w:t>
      </w:r>
    </w:p>
    <w:p w:rsidR="00702BD6" w:rsidRPr="00702BD6" w:rsidRDefault="00702BD6" w:rsidP="00702BD6">
      <w:pPr>
        <w:pStyle w:val="af3"/>
        <w:ind w:firstLine="709"/>
        <w:jc w:val="both"/>
        <w:rPr>
          <w:b w:val="0"/>
          <w:bCs/>
          <w:sz w:val="24"/>
          <w:szCs w:val="24"/>
        </w:rPr>
      </w:pPr>
      <w:r w:rsidRPr="00702BD6">
        <w:rPr>
          <w:b w:val="0"/>
          <w:sz w:val="24"/>
          <w:szCs w:val="24"/>
        </w:rPr>
        <w:t xml:space="preserve">- «О </w:t>
      </w:r>
      <w:proofErr w:type="gramStart"/>
      <w:r w:rsidRPr="00702BD6">
        <w:rPr>
          <w:b w:val="0"/>
          <w:sz w:val="24"/>
          <w:szCs w:val="24"/>
        </w:rPr>
        <w:t>бюджете</w:t>
      </w:r>
      <w:proofErr w:type="gramEnd"/>
      <w:r w:rsidRPr="00702BD6">
        <w:rPr>
          <w:b w:val="0"/>
          <w:sz w:val="24"/>
          <w:szCs w:val="24"/>
        </w:rPr>
        <w:t xml:space="preserve"> муниципального образования «Чаинский район» на 2020 год и плановый период 2021 и 2022 годов».</w:t>
      </w:r>
    </w:p>
    <w:p w:rsidR="00702BD6" w:rsidRPr="00702BD6" w:rsidRDefault="00702BD6" w:rsidP="00702BD6">
      <w:pPr>
        <w:pStyle w:val="af3"/>
        <w:ind w:firstLine="709"/>
        <w:jc w:val="both"/>
        <w:rPr>
          <w:b w:val="0"/>
          <w:bCs/>
          <w:sz w:val="24"/>
          <w:szCs w:val="24"/>
        </w:rPr>
      </w:pPr>
      <w:r w:rsidRPr="00702BD6">
        <w:rPr>
          <w:b w:val="0"/>
          <w:sz w:val="24"/>
          <w:szCs w:val="24"/>
        </w:rPr>
        <w:t>Контрольно – счетная комиссия взаимодействует с органами внутреннего финансового контроля муниципального образования «Чаинский район».</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lastRenderedPageBreak/>
        <w:t>Новый уровень взаимодействия органов внешнего и внутреннего финансового контроля, в том числе, путем заключения соглашений о взаимодействии и применении единых подходов к классификации нарушений будет способствовать выстраиванию единой системы финансового контроля на всей территории муниципального образования «Чаинский район».</w:t>
      </w:r>
    </w:p>
    <w:p w:rsidR="00702BD6" w:rsidRPr="00702BD6" w:rsidRDefault="00702BD6" w:rsidP="00702BD6">
      <w:pPr>
        <w:pStyle w:val="af3"/>
        <w:ind w:firstLine="709"/>
        <w:jc w:val="both"/>
        <w:rPr>
          <w:b w:val="0"/>
          <w:bCs/>
          <w:sz w:val="24"/>
          <w:szCs w:val="24"/>
        </w:rPr>
      </w:pP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6. Кадровое обеспечение.</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b/>
          <w:bCs/>
          <w:sz w:val="24"/>
          <w:szCs w:val="24"/>
        </w:rPr>
      </w:pP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2019 году в составе</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комиссии работали лица, замещающие муниципальные должности, должности муниципальной службы. Регулирование трудовых отношений в</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 xml:space="preserve">онтрольно – счетной комиссии осуществляется в соответствии с Трудовым </w:t>
      </w:r>
      <w:hyperlink r:id="rId36" w:history="1">
        <w:r w:rsidRPr="00702BD6">
          <w:rPr>
            <w:rFonts w:ascii="Times New Roman" w:hAnsi="Times New Roman" w:cs="Times New Roman"/>
            <w:sz w:val="24"/>
            <w:szCs w:val="24"/>
          </w:rPr>
          <w:t>кодексом</w:t>
        </w:r>
      </w:hyperlink>
      <w:r w:rsidRPr="00702BD6">
        <w:rPr>
          <w:rFonts w:ascii="Times New Roman" w:hAnsi="Times New Roman" w:cs="Times New Roman"/>
          <w:sz w:val="24"/>
          <w:szCs w:val="24"/>
        </w:rPr>
        <w:t xml:space="preserve"> Российской Федерации, Федеральным </w:t>
      </w:r>
      <w:hyperlink r:id="rId37" w:history="1">
        <w:r w:rsidRPr="00702BD6">
          <w:rPr>
            <w:rFonts w:ascii="Times New Roman" w:hAnsi="Times New Roman" w:cs="Times New Roman"/>
            <w:sz w:val="24"/>
            <w:szCs w:val="24"/>
          </w:rPr>
          <w:t>законом</w:t>
        </w:r>
      </w:hyperlink>
      <w:r w:rsidRPr="00702BD6">
        <w:rPr>
          <w:rFonts w:ascii="Times New Roman" w:hAnsi="Times New Roman" w:cs="Times New Roman"/>
          <w:sz w:val="24"/>
          <w:szCs w:val="24"/>
        </w:rPr>
        <w:t xml:space="preserve"> от 2 марта 2007 года № 25-ФЗ «О муниципальной службе в Российской Федерации», </w:t>
      </w:r>
      <w:hyperlink r:id="rId38" w:history="1">
        <w:r w:rsidRPr="00702BD6">
          <w:rPr>
            <w:rFonts w:ascii="Times New Roman" w:hAnsi="Times New Roman" w:cs="Times New Roman"/>
            <w:sz w:val="24"/>
            <w:szCs w:val="24"/>
          </w:rPr>
          <w:t>Законом</w:t>
        </w:r>
      </w:hyperlink>
      <w:r w:rsidRPr="00702BD6">
        <w:rPr>
          <w:rFonts w:ascii="Times New Roman" w:hAnsi="Times New Roman" w:cs="Times New Roman"/>
          <w:sz w:val="24"/>
          <w:szCs w:val="24"/>
        </w:rPr>
        <w:t xml:space="preserve"> Томской области от 11.09.2007 № 198-ОЗ «О муниципальной службе в Томской области», Федеральным </w:t>
      </w:r>
      <w:hyperlink r:id="rId39" w:history="1">
        <w:r w:rsidRPr="00702BD6">
          <w:rPr>
            <w:rFonts w:ascii="Times New Roman" w:hAnsi="Times New Roman" w:cs="Times New Roman"/>
            <w:sz w:val="24"/>
            <w:szCs w:val="24"/>
          </w:rPr>
          <w:t>законом</w:t>
        </w:r>
      </w:hyperlink>
      <w:r w:rsidRPr="00702BD6">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нормативно-правовыми актами регионального и местного значения.</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На 01.01.2020 штатная численность</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комиссии составляла 2 человека, в том числе председатель Контрольно – счетной комиссии и инспектор Контрольно – счетной комиссии. Фактическая численность сотрудников Контрольно – счетной комиссии –2 человека.(инспектор</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комиссии преступил к своим обязанностям в конце февраля 2019 года).</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Председатель</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комиссии имеет высшее экономическое образование, инспектор Контрольно – счетной комиссии имеет высшее образование по квалификации «Менеджер», по специальности «Государственное и муниципальное управление».</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2019 году инспектор</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комиссии, прошел обучение по программе повышения квалификации «Контрактная система в сфере закупок товаров, работ, услуг для обеспечения государственных и муниципальных нужд».</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В течение отчетного года вносились изменения во внутренние локальные акты</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 xml:space="preserve">онтрольно – счетной комиссии, направленные на противодействие коррупции в связи с ужесточением требований федерального законодательства в данной сфере и на усовершенствование деятельности контрольных органов муниципального образования «Чаинский район». </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b/>
          <w:bCs/>
          <w:sz w:val="24"/>
          <w:szCs w:val="24"/>
        </w:rPr>
      </w:pPr>
      <w:r w:rsidRPr="00702BD6">
        <w:rPr>
          <w:rFonts w:ascii="Times New Roman" w:hAnsi="Times New Roman" w:cs="Times New Roman"/>
          <w:b/>
          <w:bCs/>
          <w:sz w:val="24"/>
          <w:szCs w:val="24"/>
        </w:rPr>
        <w:t>7. Основные выводы, предложения и задачи на перспективу.</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b/>
          <w:bCs/>
          <w:sz w:val="24"/>
          <w:szCs w:val="24"/>
        </w:rPr>
      </w:pP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Работа Контрольно – 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район».Стратегия развития</w:t>
      </w:r>
      <w:proofErr w:type="gramStart"/>
      <w:r w:rsidRPr="00702BD6">
        <w:rPr>
          <w:rFonts w:ascii="Times New Roman" w:hAnsi="Times New Roman" w:cs="Times New Roman"/>
          <w:sz w:val="24"/>
          <w:szCs w:val="24"/>
        </w:rPr>
        <w:t xml:space="preserve"> К</w:t>
      </w:r>
      <w:proofErr w:type="gramEnd"/>
      <w:r w:rsidRPr="00702BD6">
        <w:rPr>
          <w:rFonts w:ascii="Times New Roman" w:hAnsi="Times New Roman" w:cs="Times New Roman"/>
          <w:sz w:val="24"/>
          <w:szCs w:val="24"/>
        </w:rPr>
        <w:t>онтрольно – счетной комиссии основывается на традициях и накопленном опыте, которые лежат в основе ее ежедневной деятельности, и определяет приоритетные направления развития для реализации новых задач.</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Основной приоритет при проведении проверок - это оптимизация расходов бюджета муниципального образования «Чаинский район» за счет сокращения неэффективных расходов. В этой связи особое внимание будет уделено муниципальным программам,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lastRenderedPageBreak/>
        <w:t xml:space="preserve">Особое внимание также будет уделено и контролю в </w:t>
      </w:r>
      <w:proofErr w:type="gramStart"/>
      <w:r w:rsidRPr="00702BD6">
        <w:rPr>
          <w:rFonts w:ascii="Times New Roman" w:hAnsi="Times New Roman" w:cs="Times New Roman"/>
          <w:sz w:val="24"/>
          <w:szCs w:val="24"/>
        </w:rPr>
        <w:t>сферах</w:t>
      </w:r>
      <w:proofErr w:type="gramEnd"/>
      <w:r w:rsidRPr="00702BD6">
        <w:rPr>
          <w:rFonts w:ascii="Times New Roman" w:hAnsi="Times New Roman" w:cs="Times New Roman"/>
          <w:sz w:val="24"/>
          <w:szCs w:val="24"/>
        </w:rPr>
        <w:t>, где наиболее часто выявляются ошибки и нарушения - это закупки товаров, работ, услуг для обеспечения муниципальных нужд.</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В части реализации мер по обеспечению социальной стабильности запланированы проверки эффективности реализации муниципальной программы «Устойчивое развитие сельских территорий Чаинского района на 2014-2017 годы и на период до 2020 года» муниципальной программы «Развитие физической культуры и спорта в Чаинском районе на 2018 - 2020 годы»,  и комплексные проверки расходов в сфере образования, культуры.</w:t>
      </w:r>
      <w:proofErr w:type="gramEnd"/>
      <w:r w:rsidRPr="00702BD6">
        <w:rPr>
          <w:rFonts w:ascii="Times New Roman" w:hAnsi="Times New Roman" w:cs="Times New Roman"/>
          <w:sz w:val="24"/>
          <w:szCs w:val="24"/>
        </w:rPr>
        <w:t xml:space="preserve"> Результатом данных мероприятий будет не только анализ достижения запланированных результатов учреждениями Администрации Чаинского района, но и разработка рекомендаций по устранению системных причин, которые препятствуют их достижению.</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Будет продолжена работа по аудиту в сфере закупок, закрепленному Федеральным </w:t>
      </w:r>
      <w:hyperlink r:id="rId40" w:history="1">
        <w:r w:rsidRPr="00702BD6">
          <w:rPr>
            <w:rFonts w:ascii="Times New Roman" w:hAnsi="Times New Roman" w:cs="Times New Roman"/>
            <w:sz w:val="24"/>
            <w:szCs w:val="24"/>
          </w:rPr>
          <w:t>законом</w:t>
        </w:r>
      </w:hyperlink>
      <w:r w:rsidRPr="00702BD6">
        <w:rPr>
          <w:rFonts w:ascii="Times New Roman" w:hAnsi="Times New Roman" w:cs="Times New Roman"/>
          <w:sz w:val="24"/>
          <w:szCs w:val="24"/>
        </w:rPr>
        <w:t xml:space="preserve"> от 05 апреля 2013 № 44-ФЗ, в рамках каждого контрольного мероприятия будет проведен анализ информации об обоснованности и эффективности расходов на закупки, дана оценка результатов закупок, достижения целей осуществления закупок. Особое внимание будет уделено учреждениям образования.</w:t>
      </w:r>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BD6">
        <w:rPr>
          <w:rFonts w:ascii="Times New Roman" w:hAnsi="Times New Roman" w:cs="Times New Roman"/>
          <w:sz w:val="24"/>
          <w:szCs w:val="24"/>
        </w:rPr>
        <w:t>В сфере контроля за реализацией задач бюджетной политики по обеспечению нацеленности бюджетной системы на достижение конечных результатов планируется усилить деятельность экспертно-аналитического направления, будет продолжена работа по анализу эффективности системы управления социально-экономическим развитием муниципального образования «Чаинский район» в условиях совершенствования стратегического планирования и механизмов муниципальных закупок, контролю за разработкой и оценкой муниципальных программ, ведомственных целевых программ.</w:t>
      </w:r>
      <w:proofErr w:type="gramEnd"/>
    </w:p>
    <w:p w:rsidR="00702BD6"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Важным направлением является организация системного мониторинга социально-экономического развития Чаинского района, анализ мер реализуемых администрацией в </w:t>
      </w:r>
      <w:proofErr w:type="gramStart"/>
      <w:r w:rsidRPr="00702BD6">
        <w:rPr>
          <w:rFonts w:ascii="Times New Roman" w:hAnsi="Times New Roman" w:cs="Times New Roman"/>
          <w:sz w:val="24"/>
          <w:szCs w:val="24"/>
        </w:rPr>
        <w:t>целях</w:t>
      </w:r>
      <w:proofErr w:type="gramEnd"/>
      <w:r w:rsidRPr="00702BD6">
        <w:rPr>
          <w:rFonts w:ascii="Times New Roman" w:hAnsi="Times New Roman" w:cs="Times New Roman"/>
          <w:sz w:val="24"/>
          <w:szCs w:val="24"/>
        </w:rPr>
        <w:t xml:space="preserve"> стабилизации в экономической и социальной сферах.</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bCs/>
          <w:iCs/>
          <w:sz w:val="24"/>
          <w:szCs w:val="24"/>
        </w:rPr>
        <w:t>К задачам</w:t>
      </w:r>
      <w:proofErr w:type="gramStart"/>
      <w:r>
        <w:rPr>
          <w:rFonts w:ascii="Times New Roman" w:hAnsi="Times New Roman" w:cs="Times New Roman"/>
          <w:bCs/>
          <w:iCs/>
          <w:sz w:val="24"/>
          <w:szCs w:val="24"/>
        </w:rPr>
        <w:t xml:space="preserve"> </w:t>
      </w:r>
      <w:r w:rsidRPr="00702BD6">
        <w:rPr>
          <w:rFonts w:ascii="Times New Roman" w:hAnsi="Times New Roman" w:cs="Times New Roman"/>
          <w:sz w:val="24"/>
          <w:szCs w:val="24"/>
        </w:rPr>
        <w:t>К</w:t>
      </w:r>
      <w:proofErr w:type="gramEnd"/>
      <w:r w:rsidRPr="00702BD6">
        <w:rPr>
          <w:rFonts w:ascii="Times New Roman" w:hAnsi="Times New Roman" w:cs="Times New Roman"/>
          <w:sz w:val="24"/>
          <w:szCs w:val="24"/>
        </w:rPr>
        <w:t>онтрольно – счетной комиссии относится</w:t>
      </w:r>
      <w:r>
        <w:rPr>
          <w:rFonts w:ascii="Times New Roman" w:hAnsi="Times New Roman" w:cs="Times New Roman"/>
          <w:sz w:val="24"/>
          <w:szCs w:val="24"/>
        </w:rPr>
        <w:t xml:space="preserve"> </w:t>
      </w:r>
      <w:r w:rsidRPr="00702BD6">
        <w:rPr>
          <w:rFonts w:ascii="Times New Roman" w:hAnsi="Times New Roman" w:cs="Times New Roman"/>
          <w:bCs/>
          <w:iCs/>
          <w:sz w:val="24"/>
          <w:szCs w:val="24"/>
        </w:rPr>
        <w:t>содействие повышению эффективности управления муниципальными ресурсами;</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bCs/>
          <w:iCs/>
          <w:sz w:val="24"/>
          <w:szCs w:val="24"/>
        </w:rPr>
        <w:t>- Укрепление культуры публичности и открытости процессов принятия решений. Развитие подотчетности органов местного самоуправления и персональной ответственности руководства органов местного самоуправления перед обществом за достижение целей и задач</w:t>
      </w:r>
      <w:r w:rsidRPr="00702BD6">
        <w:rPr>
          <w:rFonts w:ascii="Times New Roman" w:hAnsi="Times New Roman" w:cs="Times New Roman"/>
          <w:bCs/>
          <w:sz w:val="24"/>
          <w:szCs w:val="24"/>
        </w:rPr>
        <w:t>.</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Выработка предложений, направленных на противодействие коррупции.</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 xml:space="preserve">-Совершенствование информационного обмена с контролирующими, надзорными и правоохранительными органами в </w:t>
      </w:r>
      <w:proofErr w:type="gramStart"/>
      <w:r w:rsidRPr="00702BD6">
        <w:rPr>
          <w:rFonts w:ascii="Times New Roman" w:hAnsi="Times New Roman" w:cs="Times New Roman"/>
          <w:sz w:val="24"/>
          <w:szCs w:val="24"/>
        </w:rPr>
        <w:t>целях</w:t>
      </w:r>
      <w:proofErr w:type="gramEnd"/>
      <w:r w:rsidRPr="00702BD6">
        <w:rPr>
          <w:rFonts w:ascii="Times New Roman" w:hAnsi="Times New Roman" w:cs="Times New Roman"/>
          <w:sz w:val="24"/>
          <w:szCs w:val="24"/>
        </w:rPr>
        <w:t xml:space="preserve"> разработки и внедрения новых комплексных инструментов противодействия коррупции.</w:t>
      </w:r>
    </w:p>
    <w:p w:rsidR="00702BD6" w:rsidRPr="00702BD6" w:rsidRDefault="00702BD6" w:rsidP="00702BD6">
      <w:pPr>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Развитие бюджетного законодательства и законодательства, регулирующего деятельность органов внешнего финансового контроля, требует дальнейшего совершенствования форм и методов контроля на основании опыта, накопленного за прошедшие годы, поиска и применения всех имеющихся резервов повышения качества контрольной и экспертно-аналитической деятельности</w:t>
      </w:r>
    </w:p>
    <w:p w:rsidR="00574F4D" w:rsidRPr="00702BD6" w:rsidRDefault="00702BD6" w:rsidP="00702BD6">
      <w:pPr>
        <w:autoSpaceDE w:val="0"/>
        <w:autoSpaceDN w:val="0"/>
        <w:adjustRightInd w:val="0"/>
        <w:spacing w:after="0" w:line="240" w:lineRule="auto"/>
        <w:ind w:firstLine="709"/>
        <w:jc w:val="both"/>
        <w:rPr>
          <w:rFonts w:ascii="Times New Roman" w:hAnsi="Times New Roman" w:cs="Times New Roman"/>
          <w:sz w:val="24"/>
          <w:szCs w:val="24"/>
        </w:rPr>
      </w:pPr>
      <w:r w:rsidRPr="00702BD6">
        <w:rPr>
          <w:rFonts w:ascii="Times New Roman" w:hAnsi="Times New Roman" w:cs="Times New Roman"/>
          <w:sz w:val="24"/>
          <w:szCs w:val="24"/>
        </w:rPr>
        <w:t>На новом этапе совершенствования деятельности</w:t>
      </w:r>
      <w:proofErr w:type="gramStart"/>
      <w:r>
        <w:rPr>
          <w:rFonts w:ascii="Times New Roman" w:hAnsi="Times New Roman" w:cs="Times New Roman"/>
          <w:sz w:val="24"/>
          <w:szCs w:val="24"/>
        </w:rPr>
        <w:t xml:space="preserve"> </w:t>
      </w:r>
      <w:r w:rsidRPr="00702BD6">
        <w:rPr>
          <w:rFonts w:ascii="Times New Roman" w:hAnsi="Times New Roman" w:cs="Times New Roman"/>
          <w:sz w:val="24"/>
          <w:szCs w:val="24"/>
        </w:rPr>
        <w:t>К</w:t>
      </w:r>
      <w:proofErr w:type="gramEnd"/>
      <w:r w:rsidRPr="00702BD6">
        <w:rPr>
          <w:rFonts w:ascii="Times New Roman" w:hAnsi="Times New Roman" w:cs="Times New Roman"/>
          <w:sz w:val="24"/>
          <w:szCs w:val="24"/>
        </w:rPr>
        <w:t>онтрольно – счетная комиссия, прежде всего, видит свою задачу в повышении результативности своей деятельности при исполнении возложенных на нее полномочий, а во главу угла ставит информационную прозрачность всех процессов своей деятельности обеспечении исполнения возложенных на него полномочий.</w:t>
      </w:r>
    </w:p>
    <w:sectPr w:rsidR="00574F4D" w:rsidRPr="00702BD6" w:rsidSect="00DC7A7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2EB7"/>
    <w:multiLevelType w:val="hybridMultilevel"/>
    <w:tmpl w:val="A2FAC674"/>
    <w:lvl w:ilvl="0" w:tplc="0A885D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B475C36"/>
    <w:multiLevelType w:val="hybridMultilevel"/>
    <w:tmpl w:val="4D3082E4"/>
    <w:lvl w:ilvl="0" w:tplc="740C57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C6D5E2B"/>
    <w:multiLevelType w:val="hybridMultilevel"/>
    <w:tmpl w:val="B7ACEDA2"/>
    <w:lvl w:ilvl="0" w:tplc="8CBA55D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41A6D74"/>
    <w:multiLevelType w:val="hybridMultilevel"/>
    <w:tmpl w:val="BBF4049A"/>
    <w:lvl w:ilvl="0" w:tplc="62A4CCB4">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9A42BAC"/>
    <w:multiLevelType w:val="multilevel"/>
    <w:tmpl w:val="31003C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D659DF"/>
    <w:multiLevelType w:val="hybridMultilevel"/>
    <w:tmpl w:val="8A1CB8AC"/>
    <w:lvl w:ilvl="0" w:tplc="E5CA3D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AA51522"/>
    <w:multiLevelType w:val="hybridMultilevel"/>
    <w:tmpl w:val="CE60C0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1FA6045"/>
    <w:multiLevelType w:val="hybridMultilevel"/>
    <w:tmpl w:val="CF7AF62E"/>
    <w:lvl w:ilvl="0" w:tplc="FDF0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18164C"/>
    <w:multiLevelType w:val="multilevel"/>
    <w:tmpl w:val="288859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D5A20E6"/>
    <w:multiLevelType w:val="hybridMultilevel"/>
    <w:tmpl w:val="79485652"/>
    <w:lvl w:ilvl="0" w:tplc="DF240902">
      <w:start w:val="1"/>
      <w:numFmt w:val="bullet"/>
      <w:lvlText w:val="-"/>
      <w:lvlJc w:val="left"/>
      <w:pPr>
        <w:tabs>
          <w:tab w:val="num" w:pos="680"/>
        </w:tabs>
        <w:ind w:left="0"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713F5DDA"/>
    <w:multiLevelType w:val="hybridMultilevel"/>
    <w:tmpl w:val="71E86574"/>
    <w:lvl w:ilvl="0" w:tplc="7D60605E">
      <w:start w:val="1"/>
      <w:numFmt w:val="decimal"/>
      <w:lvlText w:val="%1."/>
      <w:lvlJc w:val="left"/>
      <w:pPr>
        <w:tabs>
          <w:tab w:val="num" w:pos="720"/>
        </w:tabs>
        <w:ind w:left="720" w:hanging="360"/>
      </w:pPr>
      <w:rPr>
        <w:rFonts w:hint="default"/>
        <w:b/>
      </w:rPr>
    </w:lvl>
    <w:lvl w:ilvl="1" w:tplc="7CA068AC">
      <w:numFmt w:val="none"/>
      <w:lvlText w:val=""/>
      <w:lvlJc w:val="left"/>
      <w:pPr>
        <w:tabs>
          <w:tab w:val="num" w:pos="360"/>
        </w:tabs>
      </w:pPr>
    </w:lvl>
    <w:lvl w:ilvl="2" w:tplc="E6F62036">
      <w:numFmt w:val="none"/>
      <w:lvlText w:val=""/>
      <w:lvlJc w:val="left"/>
      <w:pPr>
        <w:tabs>
          <w:tab w:val="num" w:pos="360"/>
        </w:tabs>
      </w:pPr>
    </w:lvl>
    <w:lvl w:ilvl="3" w:tplc="3AFE95F6">
      <w:numFmt w:val="none"/>
      <w:lvlText w:val=""/>
      <w:lvlJc w:val="left"/>
      <w:pPr>
        <w:tabs>
          <w:tab w:val="num" w:pos="360"/>
        </w:tabs>
      </w:pPr>
    </w:lvl>
    <w:lvl w:ilvl="4" w:tplc="66EC0800">
      <w:numFmt w:val="none"/>
      <w:lvlText w:val=""/>
      <w:lvlJc w:val="left"/>
      <w:pPr>
        <w:tabs>
          <w:tab w:val="num" w:pos="360"/>
        </w:tabs>
      </w:pPr>
    </w:lvl>
    <w:lvl w:ilvl="5" w:tplc="5E4C08D2">
      <w:numFmt w:val="none"/>
      <w:lvlText w:val=""/>
      <w:lvlJc w:val="left"/>
      <w:pPr>
        <w:tabs>
          <w:tab w:val="num" w:pos="360"/>
        </w:tabs>
      </w:pPr>
    </w:lvl>
    <w:lvl w:ilvl="6" w:tplc="A6DCB5CC">
      <w:numFmt w:val="none"/>
      <w:lvlText w:val=""/>
      <w:lvlJc w:val="left"/>
      <w:pPr>
        <w:tabs>
          <w:tab w:val="num" w:pos="360"/>
        </w:tabs>
      </w:pPr>
    </w:lvl>
    <w:lvl w:ilvl="7" w:tplc="F5C2C14C">
      <w:numFmt w:val="none"/>
      <w:lvlText w:val=""/>
      <w:lvlJc w:val="left"/>
      <w:pPr>
        <w:tabs>
          <w:tab w:val="num" w:pos="360"/>
        </w:tabs>
      </w:pPr>
    </w:lvl>
    <w:lvl w:ilvl="8" w:tplc="12103B70">
      <w:numFmt w:val="none"/>
      <w:lvlText w:val=""/>
      <w:lvlJc w:val="left"/>
      <w:pPr>
        <w:tabs>
          <w:tab w:val="num" w:pos="360"/>
        </w:tabs>
      </w:pPr>
    </w:lvl>
  </w:abstractNum>
  <w:abstractNum w:abstractNumId="11">
    <w:nsid w:val="73682096"/>
    <w:multiLevelType w:val="hybridMultilevel"/>
    <w:tmpl w:val="816EC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8A80D02"/>
    <w:multiLevelType w:val="hybridMultilevel"/>
    <w:tmpl w:val="FFA61456"/>
    <w:lvl w:ilvl="0" w:tplc="5290B2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CF21C8B"/>
    <w:multiLevelType w:val="hybridMultilevel"/>
    <w:tmpl w:val="A75E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4"/>
  </w:num>
  <w:num w:numId="4">
    <w:abstractNumId w:val="8"/>
  </w:num>
  <w:num w:numId="5">
    <w:abstractNumId w:val="6"/>
  </w:num>
  <w:num w:numId="6">
    <w:abstractNumId w:val="11"/>
  </w:num>
  <w:num w:numId="7">
    <w:abstractNumId w:val="13"/>
  </w:num>
  <w:num w:numId="8">
    <w:abstractNumId w:val="12"/>
  </w:num>
  <w:num w:numId="9">
    <w:abstractNumId w:val="1"/>
  </w:num>
  <w:num w:numId="10">
    <w:abstractNumId w:val="3"/>
  </w:num>
  <w:num w:numId="11">
    <w:abstractNumId w:val="9"/>
  </w:num>
  <w:num w:numId="12">
    <w:abstractNumId w:val="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C7A7A"/>
    <w:rsid w:val="00023684"/>
    <w:rsid w:val="00025722"/>
    <w:rsid w:val="00070845"/>
    <w:rsid w:val="00072865"/>
    <w:rsid w:val="001141AA"/>
    <w:rsid w:val="00116056"/>
    <w:rsid w:val="001E33AB"/>
    <w:rsid w:val="001F23AF"/>
    <w:rsid w:val="00225106"/>
    <w:rsid w:val="00227E6F"/>
    <w:rsid w:val="00272DA1"/>
    <w:rsid w:val="0029668B"/>
    <w:rsid w:val="002F699D"/>
    <w:rsid w:val="003410B4"/>
    <w:rsid w:val="003413BB"/>
    <w:rsid w:val="003D58EA"/>
    <w:rsid w:val="003E185A"/>
    <w:rsid w:val="003E5976"/>
    <w:rsid w:val="004E653D"/>
    <w:rsid w:val="00541884"/>
    <w:rsid w:val="00574F4D"/>
    <w:rsid w:val="00582563"/>
    <w:rsid w:val="005C7C43"/>
    <w:rsid w:val="00630246"/>
    <w:rsid w:val="006C09CC"/>
    <w:rsid w:val="006C0A88"/>
    <w:rsid w:val="00702BD6"/>
    <w:rsid w:val="00727ED0"/>
    <w:rsid w:val="00752AA4"/>
    <w:rsid w:val="00761226"/>
    <w:rsid w:val="0078747E"/>
    <w:rsid w:val="007904FB"/>
    <w:rsid w:val="007A18C3"/>
    <w:rsid w:val="007F4497"/>
    <w:rsid w:val="008347ED"/>
    <w:rsid w:val="00867919"/>
    <w:rsid w:val="008C0C2F"/>
    <w:rsid w:val="008E222F"/>
    <w:rsid w:val="008F3559"/>
    <w:rsid w:val="0092457A"/>
    <w:rsid w:val="00980992"/>
    <w:rsid w:val="00995351"/>
    <w:rsid w:val="00A1199E"/>
    <w:rsid w:val="00A3795D"/>
    <w:rsid w:val="00A44D7F"/>
    <w:rsid w:val="00A54CDF"/>
    <w:rsid w:val="00A66A89"/>
    <w:rsid w:val="00AC785B"/>
    <w:rsid w:val="00B04D27"/>
    <w:rsid w:val="00B37608"/>
    <w:rsid w:val="00B562FF"/>
    <w:rsid w:val="00BA0B58"/>
    <w:rsid w:val="00BB6DA1"/>
    <w:rsid w:val="00BD78E9"/>
    <w:rsid w:val="00C04537"/>
    <w:rsid w:val="00C124F7"/>
    <w:rsid w:val="00C15441"/>
    <w:rsid w:val="00C316CF"/>
    <w:rsid w:val="00C8230F"/>
    <w:rsid w:val="00D62AA7"/>
    <w:rsid w:val="00D70F50"/>
    <w:rsid w:val="00D75F09"/>
    <w:rsid w:val="00D91BA8"/>
    <w:rsid w:val="00DC7A7A"/>
    <w:rsid w:val="00E33140"/>
    <w:rsid w:val="00E43FBD"/>
    <w:rsid w:val="00E4643E"/>
    <w:rsid w:val="00E46A09"/>
    <w:rsid w:val="00EA4F97"/>
    <w:rsid w:val="00EC50A6"/>
    <w:rsid w:val="00F1589E"/>
    <w:rsid w:val="00F84F43"/>
    <w:rsid w:val="00F8682B"/>
    <w:rsid w:val="00FC7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C7A7A"/>
    <w:rPr>
      <w:color w:val="0000FF"/>
      <w:u w:val="single"/>
    </w:rPr>
  </w:style>
  <w:style w:type="paragraph" w:styleId="a4">
    <w:name w:val="Body Text Indent"/>
    <w:basedOn w:val="a"/>
    <w:link w:val="a5"/>
    <w:uiPriority w:val="99"/>
    <w:unhideWhenUsed/>
    <w:rsid w:val="00DC7A7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C7A7A"/>
    <w:rPr>
      <w:rFonts w:ascii="Times New Roman" w:eastAsia="Times New Roman" w:hAnsi="Times New Roman" w:cs="Times New Roman"/>
      <w:sz w:val="24"/>
      <w:szCs w:val="24"/>
    </w:rPr>
  </w:style>
  <w:style w:type="paragraph" w:styleId="a6">
    <w:name w:val="Body Text"/>
    <w:basedOn w:val="a"/>
    <w:link w:val="a7"/>
    <w:uiPriority w:val="99"/>
    <w:unhideWhenUsed/>
    <w:rsid w:val="00DC7A7A"/>
    <w:pPr>
      <w:spacing w:after="120"/>
    </w:pPr>
  </w:style>
  <w:style w:type="character" w:customStyle="1" w:styleId="a7">
    <w:name w:val="Основной текст Знак"/>
    <w:basedOn w:val="a0"/>
    <w:link w:val="a6"/>
    <w:uiPriority w:val="99"/>
    <w:rsid w:val="00DC7A7A"/>
  </w:style>
  <w:style w:type="paragraph" w:customStyle="1" w:styleId="a8">
    <w:name w:val="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9">
    <w:name w:val="Стиль Регламент"/>
    <w:basedOn w:val="a"/>
    <w:uiPriority w:val="99"/>
    <w:rsid w:val="00DC7A7A"/>
    <w:pPr>
      <w:spacing w:after="0" w:line="360" w:lineRule="atLeast"/>
      <w:ind w:firstLine="720"/>
      <w:jc w:val="both"/>
    </w:pPr>
    <w:rPr>
      <w:rFonts w:ascii="Arial" w:eastAsia="Times New Roman" w:hAnsi="Arial" w:cs="Times New Roman"/>
      <w:sz w:val="24"/>
      <w:szCs w:val="20"/>
    </w:rPr>
  </w:style>
  <w:style w:type="paragraph" w:customStyle="1" w:styleId="2">
    <w:name w:val="Знак Знак2 Знак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a">
    <w:name w:val="Знак Знак Знак Знак Знак Знак Знак"/>
    <w:basedOn w:val="a"/>
    <w:rsid w:val="00DC7A7A"/>
    <w:pPr>
      <w:spacing w:after="0" w:line="240" w:lineRule="auto"/>
    </w:pPr>
    <w:rPr>
      <w:rFonts w:ascii="Verdana" w:eastAsia="Times New Roman" w:hAnsi="Verdana" w:cs="Verdana"/>
      <w:sz w:val="20"/>
      <w:szCs w:val="20"/>
      <w:lang w:val="en-US" w:eastAsia="en-US"/>
    </w:rPr>
  </w:style>
  <w:style w:type="paragraph" w:customStyle="1" w:styleId="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b">
    <w:name w:val="Îáû÷íûé"/>
    <w:uiPriority w:val="99"/>
    <w:rsid w:val="00DC7A7A"/>
    <w:pPr>
      <w:suppressAutoHyphens/>
      <w:spacing w:after="0" w:line="240" w:lineRule="auto"/>
    </w:pPr>
    <w:rPr>
      <w:rFonts w:ascii="Times New Roman" w:eastAsia="Times New Roman" w:hAnsi="Times New Roman" w:cs="Times New Roman"/>
      <w:sz w:val="28"/>
      <w:szCs w:val="20"/>
      <w:lang w:eastAsia="ar-SA"/>
    </w:rPr>
  </w:style>
  <w:style w:type="paragraph" w:styleId="20">
    <w:name w:val="Body Text 2"/>
    <w:basedOn w:val="a"/>
    <w:link w:val="21"/>
    <w:uiPriority w:val="99"/>
    <w:rsid w:val="00DC7A7A"/>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DC7A7A"/>
    <w:rPr>
      <w:rFonts w:ascii="Times New Roman" w:eastAsia="Times New Roman" w:hAnsi="Times New Roman" w:cs="Times New Roman"/>
      <w:sz w:val="24"/>
      <w:szCs w:val="24"/>
    </w:rPr>
  </w:style>
  <w:style w:type="paragraph" w:customStyle="1" w:styleId="210">
    <w:name w:val="Основной текст 21"/>
    <w:basedOn w:val="a"/>
    <w:uiPriority w:val="99"/>
    <w:rsid w:val="00DC7A7A"/>
    <w:pPr>
      <w:suppressAutoHyphens/>
      <w:spacing w:after="0" w:line="240" w:lineRule="auto"/>
      <w:jc w:val="both"/>
    </w:pPr>
    <w:rPr>
      <w:rFonts w:ascii="Arial" w:eastAsia="Times New Roman" w:hAnsi="Arial" w:cs="Arial"/>
      <w:sz w:val="16"/>
      <w:szCs w:val="24"/>
      <w:lang w:eastAsia="ar-SA"/>
    </w:rPr>
  </w:style>
  <w:style w:type="paragraph" w:customStyle="1" w:styleId="10">
    <w:name w:val="Знак Знак Знак1 Знак"/>
    <w:basedOn w:val="a"/>
    <w:rsid w:val="00DC7A7A"/>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C7A7A"/>
    <w:rPr>
      <w:rFonts w:ascii="Times New Roman" w:eastAsia="Times New Roman" w:hAnsi="Times New Roman" w:cs="Times New Roman"/>
      <w:sz w:val="24"/>
      <w:szCs w:val="24"/>
    </w:rPr>
  </w:style>
  <w:style w:type="paragraph" w:customStyle="1" w:styleId="ae">
    <w:name w:val="уважаемый"/>
    <w:basedOn w:val="a"/>
    <w:uiPriority w:val="99"/>
    <w:rsid w:val="00DC7A7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af">
    <w:name w:val="Документ"/>
    <w:basedOn w:val="a"/>
    <w:uiPriority w:val="99"/>
    <w:rsid w:val="00DC7A7A"/>
    <w:pPr>
      <w:spacing w:after="0" w:line="360" w:lineRule="auto"/>
      <w:ind w:firstLine="709"/>
      <w:jc w:val="both"/>
    </w:pPr>
    <w:rPr>
      <w:rFonts w:ascii="Times New Roman" w:eastAsia="Times New Roman" w:hAnsi="Times New Roman" w:cs="Times New Roman"/>
      <w:sz w:val="28"/>
      <w:szCs w:val="20"/>
    </w:rPr>
  </w:style>
  <w:style w:type="paragraph" w:styleId="22">
    <w:name w:val="Body Text Indent 2"/>
    <w:basedOn w:val="a"/>
    <w:link w:val="23"/>
    <w:uiPriority w:val="99"/>
    <w:rsid w:val="00DC7A7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DC7A7A"/>
    <w:rPr>
      <w:rFonts w:ascii="Times New Roman" w:eastAsia="Times New Roman" w:hAnsi="Times New Roman" w:cs="Times New Roman"/>
      <w:sz w:val="24"/>
      <w:szCs w:val="24"/>
    </w:rPr>
  </w:style>
  <w:style w:type="paragraph" w:styleId="af0">
    <w:name w:val="footer"/>
    <w:basedOn w:val="a"/>
    <w:link w:val="af1"/>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DC7A7A"/>
    <w:rPr>
      <w:rFonts w:ascii="Times New Roman" w:eastAsia="Times New Roman" w:hAnsi="Times New Roman" w:cs="Times New Roman"/>
      <w:sz w:val="24"/>
      <w:szCs w:val="24"/>
    </w:rPr>
  </w:style>
  <w:style w:type="character" w:styleId="af2">
    <w:name w:val="page number"/>
    <w:basedOn w:val="a0"/>
    <w:uiPriority w:val="99"/>
    <w:rsid w:val="00DC7A7A"/>
  </w:style>
  <w:style w:type="paragraph" w:styleId="af3">
    <w:name w:val="Title"/>
    <w:basedOn w:val="a"/>
    <w:link w:val="af4"/>
    <w:uiPriority w:val="99"/>
    <w:qFormat/>
    <w:rsid w:val="00DC7A7A"/>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uiPriority w:val="99"/>
    <w:rsid w:val="00DC7A7A"/>
    <w:rPr>
      <w:rFonts w:ascii="Times New Roman" w:eastAsia="Times New Roman" w:hAnsi="Times New Roman" w:cs="Times New Roman"/>
      <w:b/>
      <w:sz w:val="28"/>
      <w:szCs w:val="20"/>
    </w:rPr>
  </w:style>
  <w:style w:type="paragraph" w:customStyle="1" w:styleId="1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DC7A7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DC7A7A"/>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DC7A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Обычный.1"/>
    <w:uiPriority w:val="99"/>
    <w:rsid w:val="00DC7A7A"/>
    <w:pPr>
      <w:spacing w:after="20" w:line="240" w:lineRule="auto"/>
      <w:ind w:firstLine="709"/>
      <w:jc w:val="both"/>
    </w:pPr>
    <w:rPr>
      <w:rFonts w:ascii="Times New Roman" w:eastAsia="Times New Roman" w:hAnsi="Times New Roman" w:cs="Times New Roman"/>
      <w:sz w:val="24"/>
      <w:szCs w:val="20"/>
    </w:rPr>
  </w:style>
  <w:style w:type="character" w:styleId="af5">
    <w:name w:val="line number"/>
    <w:basedOn w:val="a0"/>
    <w:uiPriority w:val="99"/>
    <w:rsid w:val="00DC7A7A"/>
  </w:style>
  <w:style w:type="paragraph" w:customStyle="1" w:styleId="af6">
    <w:name w:val="основной"/>
    <w:basedOn w:val="a"/>
    <w:link w:val="af7"/>
    <w:uiPriority w:val="99"/>
    <w:rsid w:val="00DC7A7A"/>
    <w:pPr>
      <w:suppressAutoHyphens/>
      <w:spacing w:after="0" w:line="240" w:lineRule="auto"/>
      <w:ind w:firstLine="709"/>
      <w:jc w:val="both"/>
    </w:pPr>
    <w:rPr>
      <w:rFonts w:ascii="Times New Roman" w:eastAsia="Times New Roman" w:hAnsi="Times New Roman" w:cs="Times New Roman"/>
      <w:lang w:eastAsia="ar-SA"/>
    </w:rPr>
  </w:style>
  <w:style w:type="paragraph" w:customStyle="1" w:styleId="13">
    <w:name w:val="Знак1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14">
    <w:name w:val="Абзац списка1"/>
    <w:basedOn w:val="a"/>
    <w:rsid w:val="00DC7A7A"/>
    <w:pPr>
      <w:ind w:left="720"/>
    </w:pPr>
    <w:rPr>
      <w:rFonts w:ascii="Calibri" w:eastAsia="Times New Roman" w:hAnsi="Calibri" w:cs="Times New Roman"/>
      <w:lang w:eastAsia="en-US"/>
    </w:rPr>
  </w:style>
  <w:style w:type="paragraph" w:customStyle="1" w:styleId="ConsPlusCell">
    <w:name w:val="ConsPlusCell"/>
    <w:rsid w:val="00DC7A7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aeno">
    <w:name w:val="Oaeno"/>
    <w:basedOn w:val="a"/>
    <w:uiPriority w:val="99"/>
    <w:rsid w:val="00DC7A7A"/>
    <w:pPr>
      <w:widowControl w:val="0"/>
      <w:spacing w:after="0" w:line="240" w:lineRule="auto"/>
    </w:pPr>
    <w:rPr>
      <w:rFonts w:ascii="Courier New" w:eastAsia="Times New Roman" w:hAnsi="Courier New" w:cs="Times New Roman"/>
      <w:sz w:val="20"/>
      <w:szCs w:val="20"/>
    </w:rPr>
  </w:style>
  <w:style w:type="character" w:styleId="af8">
    <w:name w:val="Emphasis"/>
    <w:basedOn w:val="a0"/>
    <w:uiPriority w:val="99"/>
    <w:qFormat/>
    <w:rsid w:val="00DC7A7A"/>
    <w:rPr>
      <w:i/>
      <w:iCs/>
    </w:rPr>
  </w:style>
  <w:style w:type="paragraph" w:customStyle="1" w:styleId="af9">
    <w:name w:val="Знак Знак Знак Знак Знак Знак Знак Знак Знак Знак Знак Знак Знак"/>
    <w:basedOn w:val="a"/>
    <w:next w:val="a"/>
    <w:semiHidden/>
    <w:rsid w:val="00DC7A7A"/>
    <w:pPr>
      <w:spacing w:after="160" w:line="240" w:lineRule="exact"/>
    </w:pPr>
    <w:rPr>
      <w:rFonts w:ascii="Arial" w:eastAsia="Times New Roman" w:hAnsi="Arial" w:cs="Arial"/>
      <w:sz w:val="20"/>
      <w:szCs w:val="20"/>
      <w:lang w:val="en-US" w:eastAsia="en-US"/>
    </w:rPr>
  </w:style>
  <w:style w:type="paragraph" w:styleId="3">
    <w:name w:val="Body Text 3"/>
    <w:basedOn w:val="a"/>
    <w:link w:val="30"/>
    <w:uiPriority w:val="99"/>
    <w:rsid w:val="00DC7A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DC7A7A"/>
    <w:rPr>
      <w:rFonts w:ascii="Times New Roman" w:eastAsia="Times New Roman" w:hAnsi="Times New Roman" w:cs="Times New Roman"/>
      <w:sz w:val="16"/>
      <w:szCs w:val="16"/>
    </w:rPr>
  </w:style>
  <w:style w:type="paragraph" w:customStyle="1" w:styleId="ConsPlusNormal">
    <w:name w:val="ConsPlusNormal"/>
    <w:link w:val="ConsPlusNormal0"/>
    <w:rsid w:val="00DC7A7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7">
    <w:name w:val="основной Знак"/>
    <w:basedOn w:val="a0"/>
    <w:link w:val="af6"/>
    <w:uiPriority w:val="99"/>
    <w:rsid w:val="00DC7A7A"/>
    <w:rPr>
      <w:rFonts w:ascii="Times New Roman" w:eastAsia="Times New Roman" w:hAnsi="Times New Roman" w:cs="Times New Roman"/>
      <w:lang w:eastAsia="ar-SA"/>
    </w:rPr>
  </w:style>
  <w:style w:type="paragraph" w:styleId="afa">
    <w:name w:val="Subtitle"/>
    <w:basedOn w:val="a"/>
    <w:next w:val="a6"/>
    <w:link w:val="afb"/>
    <w:uiPriority w:val="99"/>
    <w:qFormat/>
    <w:rsid w:val="00DC7A7A"/>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b">
    <w:name w:val="Подзаголовок Знак"/>
    <w:basedOn w:val="a0"/>
    <w:link w:val="afa"/>
    <w:uiPriority w:val="99"/>
    <w:rsid w:val="00DC7A7A"/>
    <w:rPr>
      <w:rFonts w:ascii="Arial" w:eastAsia="Lucida Sans Unicode" w:hAnsi="Arial" w:cs="Mangal"/>
      <w:i/>
      <w:iCs/>
      <w:sz w:val="28"/>
      <w:szCs w:val="28"/>
      <w:lang w:eastAsia="ar-SA"/>
    </w:rPr>
  </w:style>
  <w:style w:type="paragraph" w:customStyle="1" w:styleId="15">
    <w:name w:val="Знак Знак Знак1 Знак"/>
    <w:basedOn w:val="a"/>
    <w:uiPriority w:val="99"/>
    <w:rsid w:val="00DC7A7A"/>
    <w:pPr>
      <w:spacing w:after="160" w:line="240" w:lineRule="exact"/>
    </w:pPr>
    <w:rPr>
      <w:rFonts w:ascii="Verdana" w:eastAsia="Times New Roman" w:hAnsi="Verdana" w:cs="Times New Roman"/>
      <w:sz w:val="20"/>
      <w:szCs w:val="20"/>
      <w:lang w:val="en-US" w:eastAsia="en-US"/>
    </w:rPr>
  </w:style>
  <w:style w:type="paragraph" w:styleId="afc">
    <w:name w:val="Document Map"/>
    <w:basedOn w:val="a"/>
    <w:link w:val="afd"/>
    <w:uiPriority w:val="99"/>
    <w:semiHidden/>
    <w:rsid w:val="00DC7A7A"/>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uiPriority w:val="99"/>
    <w:semiHidden/>
    <w:rsid w:val="00DC7A7A"/>
    <w:rPr>
      <w:rFonts w:ascii="Tahoma" w:eastAsia="Times New Roman" w:hAnsi="Tahoma" w:cs="Tahoma"/>
      <w:sz w:val="20"/>
      <w:szCs w:val="20"/>
      <w:shd w:val="clear" w:color="auto" w:fill="000080"/>
    </w:rPr>
  </w:style>
  <w:style w:type="character" w:customStyle="1" w:styleId="afe">
    <w:name w:val="Основной текст_"/>
    <w:basedOn w:val="a0"/>
    <w:uiPriority w:val="99"/>
    <w:rsid w:val="00DC7A7A"/>
    <w:rPr>
      <w:rFonts w:ascii="Arial" w:hAnsi="Arial" w:cs="Arial"/>
      <w:szCs w:val="24"/>
      <w:lang w:val="ru-RU" w:eastAsia="ar-SA" w:bidi="ar-SA"/>
    </w:rPr>
  </w:style>
  <w:style w:type="character" w:customStyle="1" w:styleId="ConsPlusNormal0">
    <w:name w:val="ConsPlusNormal Знак"/>
    <w:basedOn w:val="a0"/>
    <w:link w:val="ConsPlusNormal"/>
    <w:locked/>
    <w:rsid w:val="00DC7A7A"/>
    <w:rPr>
      <w:rFonts w:ascii="Times New Roman" w:eastAsia="Times New Roman" w:hAnsi="Times New Roman" w:cs="Times New Roman"/>
      <w:sz w:val="24"/>
      <w:szCs w:val="24"/>
    </w:rPr>
  </w:style>
  <w:style w:type="paragraph" w:styleId="aff">
    <w:name w:val="No Spacing"/>
    <w:qFormat/>
    <w:rsid w:val="00DC7A7A"/>
    <w:pPr>
      <w:spacing w:after="0" w:line="240" w:lineRule="auto"/>
    </w:pPr>
    <w:rPr>
      <w:rFonts w:ascii="Times New Roman" w:eastAsia="Times New Roman" w:hAnsi="Times New Roman" w:cs="Times New Roman"/>
      <w:sz w:val="24"/>
      <w:szCs w:val="24"/>
    </w:rPr>
  </w:style>
  <w:style w:type="paragraph" w:styleId="aff0">
    <w:name w:val="Normal (Web)"/>
    <w:basedOn w:val="a"/>
    <w:uiPriority w:val="99"/>
    <w:rsid w:val="00DC7A7A"/>
    <w:pPr>
      <w:spacing w:before="100" w:beforeAutospacing="1" w:after="100" w:afterAutospacing="1" w:line="240" w:lineRule="auto"/>
    </w:pPr>
    <w:rPr>
      <w:rFonts w:ascii="Times New Roman" w:eastAsia="Calibri" w:hAnsi="Times New Roman" w:cs="Times New Roman"/>
      <w:sz w:val="24"/>
      <w:szCs w:val="24"/>
    </w:rPr>
  </w:style>
  <w:style w:type="paragraph" w:styleId="31">
    <w:name w:val="Body Text Indent 3"/>
    <w:basedOn w:val="a"/>
    <w:link w:val="32"/>
    <w:uiPriority w:val="99"/>
    <w:rsid w:val="00DC7A7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C7A7A"/>
    <w:rPr>
      <w:rFonts w:ascii="Times New Roman" w:eastAsia="Times New Roman" w:hAnsi="Times New Roman" w:cs="Times New Roman"/>
      <w:sz w:val="16"/>
      <w:szCs w:val="16"/>
    </w:rPr>
  </w:style>
  <w:style w:type="character" w:styleId="aff1">
    <w:name w:val="Strong"/>
    <w:basedOn w:val="a0"/>
    <w:uiPriority w:val="22"/>
    <w:qFormat/>
    <w:rsid w:val="00DC7A7A"/>
    <w:rPr>
      <w:b/>
      <w:bCs/>
    </w:rPr>
  </w:style>
  <w:style w:type="paragraph" w:customStyle="1" w:styleId="110">
    <w:name w:val="Знак Знак Знак11"/>
    <w:basedOn w:val="a"/>
    <w:uiPriority w:val="99"/>
    <w:rsid w:val="00702BD6"/>
    <w:pPr>
      <w:tabs>
        <w:tab w:val="num" w:pos="360"/>
      </w:tabs>
      <w:spacing w:after="160" w:line="240" w:lineRule="exact"/>
    </w:pPr>
    <w:rPr>
      <w:rFonts w:ascii="Verdana" w:eastAsia="Times New Roman" w:hAnsi="Verdana" w:cs="Verdana"/>
      <w:sz w:val="20"/>
      <w:szCs w:val="20"/>
      <w:lang w:val="en-US" w:eastAsia="en-US"/>
    </w:rPr>
  </w:style>
  <w:style w:type="paragraph" w:customStyle="1" w:styleId="111">
    <w:name w:val="Знак Знак Знак1 Знак1"/>
    <w:basedOn w:val="a"/>
    <w:uiPriority w:val="99"/>
    <w:rsid w:val="00702BD6"/>
    <w:pPr>
      <w:spacing w:after="160" w:line="240" w:lineRule="exact"/>
    </w:pPr>
    <w:rPr>
      <w:rFonts w:ascii="Verdana" w:eastAsia="Times New Roman" w:hAnsi="Verdana" w:cs="Verdana"/>
      <w:sz w:val="20"/>
      <w:szCs w:val="20"/>
      <w:lang w:val="en-US" w:eastAsia="en-US"/>
    </w:rPr>
  </w:style>
  <w:style w:type="paragraph" w:customStyle="1" w:styleId="150">
    <w:name w:val="Знак Знак15"/>
    <w:basedOn w:val="a"/>
    <w:next w:val="a"/>
    <w:semiHidden/>
    <w:rsid w:val="00702BD6"/>
    <w:pPr>
      <w:spacing w:after="160" w:line="240" w:lineRule="exact"/>
    </w:pPr>
    <w:rPr>
      <w:rFonts w:ascii="Arial" w:eastAsia="Times New Roman" w:hAnsi="Arial" w:cs="Arial"/>
      <w:sz w:val="20"/>
      <w:szCs w:val="20"/>
      <w:lang w:val="en-US" w:eastAsia="en-US"/>
    </w:rPr>
  </w:style>
  <w:style w:type="paragraph" w:styleId="aff2">
    <w:name w:val="Balloon Text"/>
    <w:basedOn w:val="a"/>
    <w:link w:val="aff3"/>
    <w:uiPriority w:val="99"/>
    <w:semiHidden/>
    <w:unhideWhenUsed/>
    <w:rsid w:val="00E464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E46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F91AF833A1AE8A9299FD9E99DF04F511733B24F5E75734FD419B40214F49CA89871D965BB33400A2BF27G8gFE" TargetMode="External"/><Relationship Id="rId13" Type="http://schemas.openxmlformats.org/officeDocument/2006/relationships/hyperlink" Target="consultantplus://offline/ref=40258B4058BF075EF0894DE4302C91E4A6EC951B5506609EEAA0AD02AEHAP1H" TargetMode="External"/><Relationship Id="rId18" Type="http://schemas.openxmlformats.org/officeDocument/2006/relationships/hyperlink" Target="consultantplus://offline/ref=C9FD05899CB7B76946EEA75C424C3A0399B5CDA96B9DF4B991D3A71551A2DECEC2F621AD616A9B68K7lDI" TargetMode="External"/><Relationship Id="rId26" Type="http://schemas.openxmlformats.org/officeDocument/2006/relationships/hyperlink" Target="consultantplus://offline/ref=ACF00AB1BCA633542ABCE720D2959C48ED33058CC29F4EC25A006572B1F49ADD9E381FD0A7AB1E70F32C85E6C715DAAA3D891F663ED03C8E42v7K" TargetMode="External"/><Relationship Id="rId39" Type="http://schemas.openxmlformats.org/officeDocument/2006/relationships/hyperlink" Target="consultantplus://offline/ref=5309DA5981179A16DF0AA5A3448305B459AF84F0E9E033C0A18E00B8AE7D34B86E1FF4BC41F58030F3790412FDH6V2F" TargetMode="External"/><Relationship Id="rId3" Type="http://schemas.openxmlformats.org/officeDocument/2006/relationships/settings" Target="settings.xml"/><Relationship Id="rId21" Type="http://schemas.openxmlformats.org/officeDocument/2006/relationships/hyperlink" Target="consultantplus://offline/ref=1E0EA82E2F0A6AD4A422132F2B334214F6730E04D0A1DBBA148A39A4DFB213A7BEE5CF7A5817F867j0T4J" TargetMode="External"/><Relationship Id="rId34" Type="http://schemas.openxmlformats.org/officeDocument/2006/relationships/hyperlink" Target="consultantplus://offline/ref=ACF00AB1BCA633542ABCE720D2959C48ED33058CC29F4EC25A006572B1F49ADD9E381FD0A7AB1E70F32C85E6C715DAAA3D891F663ED03C8E42v7K" TargetMode="External"/><Relationship Id="rId42" Type="http://schemas.openxmlformats.org/officeDocument/2006/relationships/theme" Target="theme/theme1.xml"/><Relationship Id="rId7" Type="http://schemas.openxmlformats.org/officeDocument/2006/relationships/hyperlink" Target="consultantplus://offline/ref=0CF91AF833A1AE8A9299FD9E99DF04F511733B24F5E75734FD419B40214F49CA89871D965BB33400A2BE29G8gBE" TargetMode="External"/><Relationship Id="rId12" Type="http://schemas.openxmlformats.org/officeDocument/2006/relationships/hyperlink" Target="http://zakupki.gov.ru/epz/order/notice/ea44/view/common-info.html?regNumber=0165300010318000050" TargetMode="External"/><Relationship Id="rId17" Type="http://schemas.openxmlformats.org/officeDocument/2006/relationships/hyperlink" Target="consultantplus://offline/ref=C9FD05899CB7B76946EEA75C424C3A0399B5CDA96B9DF4B991D3A71551A2DECEC2F621AD616A9B68K7lDI" TargetMode="External"/><Relationship Id="rId25" Type="http://schemas.openxmlformats.org/officeDocument/2006/relationships/hyperlink" Target="consultantplus://offline/ref=4E787A701BB73FE26B1A742EF449358AD8615218F2B2F0139767B73C4F3ECA0170E8D80DE88B02I705D" TargetMode="External"/><Relationship Id="rId33" Type="http://schemas.openxmlformats.org/officeDocument/2006/relationships/hyperlink" Target="consultantplus://offline/ref=727018768F2AF92A134EBF6A79E6AD4EA5CCA30087A179AA53BE668020s7F" TargetMode="External"/><Relationship Id="rId38" Type="http://schemas.openxmlformats.org/officeDocument/2006/relationships/hyperlink" Target="consultantplus://offline/ref=5309DA5981179A16DF0ABBAE52EF5BB059A3DDFFE4E03094FED15BE5F9743EEF3B50F5E007A49332F6790613E2697D9FH9VFF" TargetMode="External"/><Relationship Id="rId2" Type="http://schemas.openxmlformats.org/officeDocument/2006/relationships/styles" Target="styles.xml"/><Relationship Id="rId16" Type="http://schemas.openxmlformats.org/officeDocument/2006/relationships/hyperlink" Target="consultantplus://offline/ref=1E0EA82E2F0A6AD4A422132F2B334214F6730E04D0A1DBBA148A39A4DFB213A7BEE5CF7A5817F867j0T4J" TargetMode="External"/><Relationship Id="rId20" Type="http://schemas.openxmlformats.org/officeDocument/2006/relationships/hyperlink" Target="consultantplus://offline/ref=C9FD05899CB7B76946EEA75C424C3A0399B5CDA96B9DF4B991D3A71551A2DECEC2F621AD616A9B68K7lDI" TargetMode="External"/><Relationship Id="rId29" Type="http://schemas.openxmlformats.org/officeDocument/2006/relationships/hyperlink" Target="consultantplus://offline/ref=9F61AF8E4D185AC3730A184C6A5D7989F0C04BBD46EFF5B2A4DCF66E30CA0A961421C2000BD1B0j5w6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hainduma.ru" TargetMode="External"/><Relationship Id="rId24" Type="http://schemas.openxmlformats.org/officeDocument/2006/relationships/hyperlink" Target="consultantplus://offline/ref=4E787A701BB73FE26B1A742EF449358AD8615218F2B2F0139767B73C4F3ECA0170E8D80DE88B02I709D" TargetMode="External"/><Relationship Id="rId32" Type="http://schemas.openxmlformats.org/officeDocument/2006/relationships/hyperlink" Target="consultantplus://offline/ref=ACF00AB1BCA633542ABCE720D2959C48ED33058CC29F4EC25A006572B1F49ADD9E381FD0A7AB1E70F32C85E6C715DAAA3D891F663ED03C8E42v7K" TargetMode="External"/><Relationship Id="rId37" Type="http://schemas.openxmlformats.org/officeDocument/2006/relationships/hyperlink" Target="consultantplus://offline/ref=5309DA5981179A16DF0AA5A3448305B459AF84F0E9E033C0A18E00B8AE7D34B86E1FF4BC41F58030F3790412FDH6V2F" TargetMode="External"/><Relationship Id="rId40" Type="http://schemas.openxmlformats.org/officeDocument/2006/relationships/hyperlink" Target="consultantplus://offline/ref=1E13E1C6B1064B0A16407A08FDBCC5AF1F205C70A18B7BA5F77E481A0E5957D0EBF2CC0C8ACB5EA1FE29B482BE02a0F" TargetMode="External"/><Relationship Id="rId5" Type="http://schemas.openxmlformats.org/officeDocument/2006/relationships/image" Target="media/image1.wmf"/><Relationship Id="rId15" Type="http://schemas.openxmlformats.org/officeDocument/2006/relationships/hyperlink" Target="consultantplus://offline/ref=04182432273B55CD5673F7DE71E7EF743D1C13A312884C0B8F164FA364A9270AEC8F196F694C736D1419A049EEFE725094C030E40861M5Z5K" TargetMode="External"/><Relationship Id="rId23" Type="http://schemas.openxmlformats.org/officeDocument/2006/relationships/hyperlink" Target="consultantplus://offline/ref=9F61AF8E4D185AC3730A184C6A5D7989F0C04BBD46EFF5B2A4DCF66E30CA0A961421C2000BD1B0j5w6D" TargetMode="External"/><Relationship Id="rId28" Type="http://schemas.openxmlformats.org/officeDocument/2006/relationships/hyperlink" Target="consultantplus://offline/ref=E0DE009E8066C8D0161910DEB23D33ADC1984AA8FB5337FA78177F7F4C1779FA24D1879E690FE4D026E1E4A660583518120DC9C7EA639E6Ez6r8J" TargetMode="External"/><Relationship Id="rId36" Type="http://schemas.openxmlformats.org/officeDocument/2006/relationships/hyperlink" Target="consultantplus://offline/ref=5309DA5981179A16DF0AA5A3448305B459AF84F4E8ED33C0A18E00B8AE7D34B86E1FF4BC41F58030F3790412FDH6V2F" TargetMode="External"/><Relationship Id="rId10" Type="http://schemas.openxmlformats.org/officeDocument/2006/relationships/hyperlink" Target="http://chainsk.tom.ru" TargetMode="External"/><Relationship Id="rId19" Type="http://schemas.openxmlformats.org/officeDocument/2006/relationships/hyperlink" Target="consultantplus://offline/ref=C9FD05899CB7B76946EEA75C424C3A0399B5CDA96B9DF4B991D3A71551A2DECEC2F621AD616A9B68K7lDI" TargetMode="External"/><Relationship Id="rId31" Type="http://schemas.openxmlformats.org/officeDocument/2006/relationships/hyperlink" Target="consultantplus://offline/ref=4E787A701BB73FE26B1A742EF449358AD8615218F2B2F0139767B73C4F3ECA0170E8D80DE88B02I705D" TargetMode="External"/><Relationship Id="rId4" Type="http://schemas.openxmlformats.org/officeDocument/2006/relationships/webSettings" Target="webSettings.xml"/><Relationship Id="rId9" Type="http://schemas.openxmlformats.org/officeDocument/2006/relationships/hyperlink" Target="consultantplus://offline/ref=0CF91AF833A1AE8A9299FD9E99DF04F511733B24F5E95733F1419B40214F49CA89871D965BB33400A2BE2FG8g0E" TargetMode="External"/><Relationship Id="rId14" Type="http://schemas.openxmlformats.org/officeDocument/2006/relationships/hyperlink" Target="consultantplus://offline/ref=1E0EA82E2F0A6AD4A422132F2B334214F6730E04D0A1DBBA148A39A4DFB213A7BEE5CF7A5817F867j0T4J" TargetMode="External"/><Relationship Id="rId22" Type="http://schemas.openxmlformats.org/officeDocument/2006/relationships/hyperlink" Target="consultantplus://offline/ref=E818E0CDB9261FD77FD4099F9270613560594F6391358931C5C0DBD14D158E48DBB7461941D9113EB2962E3CA360400321BF2D1C45FEDCC0S5F9I" TargetMode="External"/><Relationship Id="rId27" Type="http://schemas.openxmlformats.org/officeDocument/2006/relationships/hyperlink" Target="consultantplus://offline/ref=ACF00AB1BCA633542ABCE720D2959C48ED33058CC29F4EC25A006572B1F49ADD9E381FD0A7AB1E70F32C85E6C715DAAA3D891F663ED03C8E42v7K" TargetMode="External"/><Relationship Id="rId30" Type="http://schemas.openxmlformats.org/officeDocument/2006/relationships/hyperlink" Target="consultantplus://offline/ref=4E787A701BB73FE26B1A742EF449358AD8615218F2B2F0139767B73C4F3ECA0170E8D80DE88B02I709D" TargetMode="External"/><Relationship Id="rId35"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12219</Words>
  <Characters>69651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38</cp:revision>
  <cp:lastPrinted>2020-02-27T05:47:00Z</cp:lastPrinted>
  <dcterms:created xsi:type="dcterms:W3CDTF">2019-02-14T06:00:00Z</dcterms:created>
  <dcterms:modified xsi:type="dcterms:W3CDTF">2020-02-27T05:47:00Z</dcterms:modified>
</cp:coreProperties>
</file>