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6876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65810" cy="893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B1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B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876B1" w:rsidRPr="006876B1" w:rsidRDefault="006876B1" w:rsidP="006876B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19.12.2019                                                с. Подгорное                                                        № 40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8F423E">
      <w:pPr>
        <w:pStyle w:val="aa"/>
        <w:tabs>
          <w:tab w:val="left" w:pos="1134"/>
          <w:tab w:val="left" w:pos="5103"/>
        </w:tabs>
        <w:spacing w:line="276" w:lineRule="auto"/>
        <w:ind w:right="41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О принятии к осуществлению отдельных полномочий органов местного самоуправления муниципальных образований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</w:r>
      <w:r w:rsidRPr="006876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76B1">
        <w:rPr>
          <w:rFonts w:ascii="Times New Roman" w:hAnsi="Times New Roman" w:cs="Times New Roman"/>
          <w:sz w:val="24"/>
          <w:szCs w:val="24"/>
        </w:rPr>
        <w:t xml:space="preserve">Рассмотрев решение Совета 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Подгорнского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E57E3" w:rsidRPr="006876B1">
        <w:rPr>
          <w:rFonts w:ascii="Times New Roman" w:hAnsi="Times New Roman" w:cs="Times New Roman"/>
          <w:sz w:val="24"/>
          <w:szCs w:val="24"/>
        </w:rPr>
        <w:t>28</w:t>
      </w:r>
      <w:r w:rsidRPr="006876B1">
        <w:rPr>
          <w:rFonts w:ascii="Times New Roman" w:hAnsi="Times New Roman" w:cs="Times New Roman"/>
          <w:sz w:val="24"/>
          <w:szCs w:val="24"/>
        </w:rPr>
        <w:t>.1</w:t>
      </w:r>
      <w:r w:rsidR="008E57E3" w:rsidRPr="006876B1">
        <w:rPr>
          <w:rFonts w:ascii="Times New Roman" w:hAnsi="Times New Roman" w:cs="Times New Roman"/>
          <w:sz w:val="24"/>
          <w:szCs w:val="24"/>
        </w:rPr>
        <w:t>1</w:t>
      </w:r>
      <w:r w:rsidRPr="006876B1">
        <w:rPr>
          <w:rFonts w:ascii="Times New Roman" w:hAnsi="Times New Roman" w:cs="Times New Roman"/>
          <w:sz w:val="24"/>
          <w:szCs w:val="24"/>
        </w:rPr>
        <w:t>.201</w:t>
      </w:r>
      <w:r w:rsidR="008F423E" w:rsidRPr="006876B1">
        <w:rPr>
          <w:rFonts w:ascii="Times New Roman" w:hAnsi="Times New Roman" w:cs="Times New Roman"/>
          <w:sz w:val="24"/>
          <w:szCs w:val="24"/>
        </w:rPr>
        <w:t>9</w:t>
      </w:r>
      <w:r w:rsidRPr="006876B1">
        <w:rPr>
          <w:rFonts w:ascii="Times New Roman" w:hAnsi="Times New Roman" w:cs="Times New Roman"/>
          <w:sz w:val="24"/>
          <w:szCs w:val="24"/>
        </w:rPr>
        <w:t xml:space="preserve"> №</w:t>
      </w:r>
      <w:r w:rsidR="008F423E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8E57E3" w:rsidRPr="006876B1">
        <w:rPr>
          <w:rFonts w:ascii="Times New Roman" w:hAnsi="Times New Roman" w:cs="Times New Roman"/>
          <w:sz w:val="24"/>
          <w:szCs w:val="24"/>
        </w:rPr>
        <w:t>36</w:t>
      </w:r>
      <w:r w:rsidRPr="006876B1">
        <w:rPr>
          <w:rFonts w:ascii="Times New Roman" w:hAnsi="Times New Roman" w:cs="Times New Roman"/>
          <w:sz w:val="24"/>
          <w:szCs w:val="24"/>
        </w:rPr>
        <w:t xml:space="preserve"> «О передаче органам местного самоуправления муниципального образования «Чаинский район» отдельных полномочий органов местного самоуправления муниципального образования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отношений», решение Совета 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8E57E3" w:rsidRPr="006876B1">
        <w:rPr>
          <w:rFonts w:ascii="Times New Roman" w:hAnsi="Times New Roman" w:cs="Times New Roman"/>
          <w:sz w:val="24"/>
          <w:szCs w:val="24"/>
        </w:rPr>
        <w:t>28</w:t>
      </w:r>
      <w:r w:rsidRPr="006876B1">
        <w:rPr>
          <w:rFonts w:ascii="Times New Roman" w:hAnsi="Times New Roman" w:cs="Times New Roman"/>
          <w:sz w:val="24"/>
          <w:szCs w:val="24"/>
        </w:rPr>
        <w:t>.1</w:t>
      </w:r>
      <w:r w:rsidR="008E57E3" w:rsidRPr="006876B1">
        <w:rPr>
          <w:rFonts w:ascii="Times New Roman" w:hAnsi="Times New Roman" w:cs="Times New Roman"/>
          <w:sz w:val="24"/>
          <w:szCs w:val="24"/>
        </w:rPr>
        <w:t>1</w:t>
      </w:r>
      <w:r w:rsidRPr="006876B1">
        <w:rPr>
          <w:rFonts w:ascii="Times New Roman" w:hAnsi="Times New Roman" w:cs="Times New Roman"/>
          <w:sz w:val="24"/>
          <w:szCs w:val="24"/>
        </w:rPr>
        <w:t>.201</w:t>
      </w:r>
      <w:r w:rsidR="008F423E" w:rsidRPr="006876B1">
        <w:rPr>
          <w:rFonts w:ascii="Times New Roman" w:hAnsi="Times New Roman" w:cs="Times New Roman"/>
          <w:sz w:val="24"/>
          <w:szCs w:val="24"/>
        </w:rPr>
        <w:t>9</w:t>
      </w:r>
      <w:r w:rsidR="008E1CE9" w:rsidRPr="006876B1">
        <w:rPr>
          <w:rFonts w:ascii="Times New Roman" w:hAnsi="Times New Roman" w:cs="Times New Roman"/>
          <w:sz w:val="24"/>
          <w:szCs w:val="24"/>
        </w:rPr>
        <w:t xml:space="preserve"> №</w:t>
      </w:r>
      <w:r w:rsidR="00C42BF0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8E57E3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6B1">
        <w:rPr>
          <w:rFonts w:ascii="Times New Roman" w:hAnsi="Times New Roman" w:cs="Times New Roman"/>
          <w:sz w:val="24"/>
          <w:szCs w:val="24"/>
        </w:rPr>
        <w:t>«О передаче муниципальному образованию «Чаинский район» отдельных полномочий органов местного самоуправления муниципального образования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в сфере</w:t>
      </w:r>
      <w:proofErr w:type="gramEnd"/>
      <w:r w:rsidRPr="00687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76B1">
        <w:rPr>
          <w:rFonts w:ascii="Times New Roman" w:hAnsi="Times New Roman" w:cs="Times New Roman"/>
          <w:sz w:val="24"/>
          <w:szCs w:val="24"/>
        </w:rPr>
        <w:t>жилищных и градостроительных отношений, отнесенных к полномочиям органов местного самоуправления поселений», заслушав и обсудив финансово-экономическое обоснование Главы Чаинского района по вопросу целесообразности и необходимости принятия указанных полномочий, руководствуясь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статьей 28 Устава муниципального образования «Чаинский район»,</w:t>
      </w:r>
      <w:proofErr w:type="gramEnd"/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1.</w:t>
      </w:r>
      <w:r w:rsidR="00C42BF0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D7341F" w:rsidRPr="006876B1">
        <w:rPr>
          <w:rFonts w:ascii="Times New Roman" w:hAnsi="Times New Roman" w:cs="Times New Roman"/>
          <w:sz w:val="24"/>
          <w:szCs w:val="24"/>
        </w:rPr>
        <w:t>Органам местного самоуправления м</w:t>
      </w:r>
      <w:r w:rsidR="007A7590" w:rsidRPr="006876B1">
        <w:rPr>
          <w:rFonts w:ascii="Times New Roman" w:hAnsi="Times New Roman" w:cs="Times New Roman"/>
          <w:sz w:val="24"/>
          <w:szCs w:val="24"/>
        </w:rPr>
        <w:t>униципальн</w:t>
      </w:r>
      <w:r w:rsidR="008E1CE9" w:rsidRPr="006876B1">
        <w:rPr>
          <w:rFonts w:ascii="Times New Roman" w:hAnsi="Times New Roman" w:cs="Times New Roman"/>
          <w:sz w:val="24"/>
          <w:szCs w:val="24"/>
        </w:rPr>
        <w:t>о</w:t>
      </w:r>
      <w:r w:rsidR="00D7341F" w:rsidRPr="006876B1">
        <w:rPr>
          <w:rFonts w:ascii="Times New Roman" w:hAnsi="Times New Roman" w:cs="Times New Roman"/>
          <w:sz w:val="24"/>
          <w:szCs w:val="24"/>
        </w:rPr>
        <w:t>го</w:t>
      </w:r>
      <w:r w:rsidR="007A759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590" w:rsidRPr="006876B1">
        <w:rPr>
          <w:rFonts w:ascii="Times New Roman" w:hAnsi="Times New Roman" w:cs="Times New Roman"/>
          <w:sz w:val="24"/>
          <w:szCs w:val="24"/>
        </w:rPr>
        <w:t>образовани</w:t>
      </w:r>
      <w:r w:rsidR="00D7341F" w:rsidRPr="006876B1">
        <w:rPr>
          <w:rFonts w:ascii="Times New Roman" w:hAnsi="Times New Roman" w:cs="Times New Roman"/>
          <w:sz w:val="24"/>
          <w:szCs w:val="24"/>
        </w:rPr>
        <w:t>я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«Чаинский район» принять к осуществлению отдельные полномочия органов местного самоуправления муниципальных образований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по вопросам местного значения поселений:</w:t>
      </w: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1)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</w:t>
      </w:r>
      <w:r w:rsidR="007A7590" w:rsidRPr="006876B1">
        <w:rPr>
          <w:rFonts w:ascii="Times New Roman" w:hAnsi="Times New Roman" w:cs="Times New Roman"/>
          <w:sz w:val="24"/>
          <w:szCs w:val="24"/>
        </w:rPr>
        <w:lastRenderedPageBreak/>
        <w:t xml:space="preserve">расположенных на территориях </w:t>
      </w:r>
      <w:r w:rsidR="00074EE5" w:rsidRPr="006876B1">
        <w:rPr>
          <w:rFonts w:ascii="Times New Roman" w:hAnsi="Times New Roman" w:cs="Times New Roman"/>
          <w:sz w:val="24"/>
          <w:szCs w:val="24"/>
        </w:rPr>
        <w:t>Подгорнского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074EE5" w:rsidRPr="006876B1">
        <w:rPr>
          <w:rFonts w:ascii="Times New Roman" w:hAnsi="Times New Roman" w:cs="Times New Roman"/>
          <w:sz w:val="24"/>
          <w:szCs w:val="24"/>
        </w:rPr>
        <w:t>Усть-Бакчарского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7A7590" w:rsidRPr="006876B1" w:rsidRDefault="007A7590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 xml:space="preserve">2) направление уведомлений, предусмотренных </w:t>
      </w:r>
      <w:hyperlink r:id="rId6" w:history="1">
        <w:r w:rsidRPr="006876B1">
          <w:rPr>
            <w:rStyle w:val="a3"/>
            <w:rFonts w:ascii="Times New Roman" w:hAnsi="Times New Roman" w:cs="Times New Roman"/>
            <w:sz w:val="24"/>
            <w:szCs w:val="24"/>
          </w:rPr>
          <w:t>пунктом 2 части 7</w:t>
        </w:r>
      </w:hyperlink>
      <w:r w:rsidRPr="006876B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876B1">
          <w:rPr>
            <w:rStyle w:val="a3"/>
            <w:rFonts w:ascii="Times New Roman" w:hAnsi="Times New Roman" w:cs="Times New Roman"/>
            <w:sz w:val="24"/>
            <w:szCs w:val="24"/>
          </w:rPr>
          <w:t>пунктом 3 части 8 статьи 51.1</w:t>
        </w:r>
      </w:hyperlink>
      <w:r w:rsidRPr="006876B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6876B1">
          <w:rPr>
            <w:rStyle w:val="a3"/>
            <w:rFonts w:ascii="Times New Roman" w:hAnsi="Times New Roman" w:cs="Times New Roman"/>
            <w:sz w:val="24"/>
            <w:szCs w:val="24"/>
          </w:rPr>
          <w:t>пунктом 5 части 19 статьи 55</w:t>
        </w:r>
      </w:hyperlink>
      <w:r w:rsidRPr="006876B1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территориях </w:t>
      </w:r>
      <w:r w:rsidR="00074EE5" w:rsidRPr="006876B1">
        <w:rPr>
          <w:rFonts w:ascii="Times New Roman" w:hAnsi="Times New Roman" w:cs="Times New Roman"/>
          <w:sz w:val="24"/>
          <w:szCs w:val="24"/>
        </w:rPr>
        <w:t>Подгорнского сельского поселения, Усть-Бакчарского сельского поселения;</w:t>
      </w: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3)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принятие в установленном </w:t>
      </w:r>
      <w:proofErr w:type="gramStart"/>
      <w:r w:rsidR="007A7590" w:rsidRPr="006876B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решений о переводе жилых помещений в нежилые помещения и нежилых помещений в жилые помещения;</w:t>
      </w:r>
    </w:p>
    <w:p w:rsidR="007A7590" w:rsidRPr="006876B1" w:rsidRDefault="007A7590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4) согласование переустройства и</w:t>
      </w:r>
      <w:r w:rsidR="003D396F">
        <w:rPr>
          <w:rFonts w:ascii="Times New Roman" w:hAnsi="Times New Roman" w:cs="Times New Roman"/>
          <w:sz w:val="24"/>
          <w:szCs w:val="24"/>
        </w:rPr>
        <w:t xml:space="preserve"> (или)</w:t>
      </w:r>
      <w:r w:rsidR="00AE65FE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Pr="006876B1">
        <w:rPr>
          <w:rFonts w:ascii="Times New Roman" w:hAnsi="Times New Roman" w:cs="Times New Roman"/>
          <w:sz w:val="24"/>
          <w:szCs w:val="24"/>
        </w:rPr>
        <w:t>перепланировки жилых помещений.</w:t>
      </w: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2.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>Администрации Чаинского района заключить Соглашени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 Администрациями </w:t>
      </w:r>
      <w:r w:rsidR="00074EE5" w:rsidRPr="006876B1">
        <w:rPr>
          <w:rFonts w:ascii="Times New Roman" w:hAnsi="Times New Roman" w:cs="Times New Roman"/>
          <w:sz w:val="24"/>
          <w:szCs w:val="24"/>
        </w:rPr>
        <w:t>Подгорнского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074EE5" w:rsidRPr="006876B1">
        <w:rPr>
          <w:rFonts w:ascii="Times New Roman" w:hAnsi="Times New Roman" w:cs="Times New Roman"/>
          <w:sz w:val="24"/>
          <w:szCs w:val="24"/>
        </w:rPr>
        <w:t>Усть-Бакчарского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 сельского поселения о принятии отдельных полномочий, </w:t>
      </w:r>
      <w:proofErr w:type="gramStart"/>
      <w:r w:rsidR="007A7590" w:rsidRPr="006876B1">
        <w:rPr>
          <w:rFonts w:ascii="Times New Roman" w:hAnsi="Times New Roman" w:cs="Times New Roman"/>
          <w:sz w:val="24"/>
          <w:szCs w:val="24"/>
        </w:rPr>
        <w:t>указанных</w:t>
      </w:r>
      <w:proofErr w:type="gramEnd"/>
      <w:r w:rsidR="007A7590" w:rsidRPr="006876B1">
        <w:rPr>
          <w:rFonts w:ascii="Times New Roman" w:hAnsi="Times New Roman" w:cs="Times New Roman"/>
          <w:sz w:val="24"/>
          <w:szCs w:val="24"/>
        </w:rPr>
        <w:t xml:space="preserve"> в пункте 1 настоящего решения.</w:t>
      </w:r>
    </w:p>
    <w:p w:rsidR="007A7590" w:rsidRPr="006876B1" w:rsidRDefault="008F423E" w:rsidP="008F423E">
      <w:pPr>
        <w:pStyle w:val="aa"/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3.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>Финансовое обеспечение полномочий, передаваемых сельскими поселениями, осуществляется путем предоставления бюджету муниципального образования «Чаинский район» иных межбюджетных трансфертов из бюджета сельских поселений согласно приложению к настоящему решению.</w:t>
      </w: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4.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официальном</w:t>
      </w:r>
      <w:r w:rsidR="00C42BF0" w:rsidRPr="006876B1">
        <w:rPr>
          <w:rFonts w:ascii="Times New Roman" w:hAnsi="Times New Roman" w:cs="Times New Roman"/>
          <w:sz w:val="24"/>
          <w:szCs w:val="24"/>
        </w:rPr>
        <w:t xml:space="preserve"> </w:t>
      </w:r>
      <w:r w:rsidR="007A7590" w:rsidRPr="006876B1">
        <w:rPr>
          <w:rFonts w:ascii="Times New Roman" w:hAnsi="Times New Roman" w:cs="Times New Roman"/>
          <w:sz w:val="24"/>
          <w:szCs w:val="24"/>
        </w:rPr>
        <w:t xml:space="preserve">печатном </w:t>
      </w:r>
      <w:proofErr w:type="gramStart"/>
      <w:r w:rsidR="007A7590" w:rsidRPr="006876B1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="007A7590" w:rsidRPr="006876B1">
        <w:rPr>
          <w:rFonts w:ascii="Times New Roman" w:hAnsi="Times New Roman" w:cs="Times New Roman"/>
          <w:sz w:val="24"/>
          <w:szCs w:val="24"/>
        </w:rPr>
        <w:t xml:space="preserve">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9" w:history="1">
        <w:r w:rsidR="007A7590" w:rsidRPr="006876B1">
          <w:rPr>
            <w:rStyle w:val="a3"/>
            <w:rFonts w:ascii="Times New Roman" w:hAnsi="Times New Roman" w:cs="Times New Roman"/>
            <w:sz w:val="24"/>
            <w:szCs w:val="24"/>
          </w:rPr>
          <w:t>http://chainsk.tom.ru</w:t>
        </w:r>
      </w:hyperlink>
      <w:r w:rsidR="007A7590" w:rsidRPr="006876B1">
        <w:rPr>
          <w:rFonts w:ascii="Times New Roman" w:hAnsi="Times New Roman" w:cs="Times New Roman"/>
          <w:sz w:val="24"/>
          <w:szCs w:val="24"/>
        </w:rPr>
        <w:t xml:space="preserve"> и официальном сайте Думы Чаинского района по адресу </w:t>
      </w:r>
      <w:hyperlink r:id="rId10" w:history="1">
        <w:r w:rsidR="007A7590" w:rsidRPr="006876B1">
          <w:rPr>
            <w:rStyle w:val="a3"/>
            <w:rFonts w:ascii="Times New Roman" w:hAnsi="Times New Roman" w:cs="Times New Roman"/>
            <w:sz w:val="24"/>
            <w:szCs w:val="24"/>
          </w:rPr>
          <w:t>http://www.chainduma.ru</w:t>
        </w:r>
      </w:hyperlink>
      <w:r w:rsidR="007A7590" w:rsidRPr="006876B1">
        <w:rPr>
          <w:rFonts w:ascii="Times New Roman" w:hAnsi="Times New Roman" w:cs="Times New Roman"/>
          <w:sz w:val="24"/>
          <w:szCs w:val="24"/>
        </w:rPr>
        <w:t>.</w:t>
      </w: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5.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1E5928" w:rsidRPr="006876B1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на следующий день после его официального опубликования, </w:t>
      </w:r>
      <w:r w:rsidR="007A7590" w:rsidRPr="006876B1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01 января 2020 года по 31 декабря 2020 года включительно.</w:t>
      </w:r>
    </w:p>
    <w:p w:rsidR="007A7590" w:rsidRPr="006876B1" w:rsidRDefault="008F423E" w:rsidP="007A7590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6.</w:t>
      </w:r>
      <w:r w:rsidRPr="006876B1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proofErr w:type="gramStart"/>
      <w:r w:rsidR="007A7590" w:rsidRPr="006876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A7590" w:rsidRPr="006876B1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депутатскую бюджетно-налоговую комиссию Думы Чаинского района.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996" w:rsidRPr="006876B1" w:rsidRDefault="001B0996" w:rsidP="001B0996">
      <w:pPr>
        <w:pStyle w:val="aa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Председатель</w:t>
      </w:r>
      <w:r w:rsidR="008E57E3" w:rsidRPr="006876B1">
        <w:rPr>
          <w:rFonts w:ascii="Times New Roman" w:hAnsi="Times New Roman" w:cs="Times New Roman"/>
          <w:sz w:val="24"/>
          <w:szCs w:val="24"/>
        </w:rPr>
        <w:t xml:space="preserve"> Думы Чаинского </w:t>
      </w:r>
      <w:proofErr w:type="gramStart"/>
      <w:r w:rsidR="008E57E3" w:rsidRPr="006876B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8E57E3" w:rsidRPr="006876B1">
        <w:rPr>
          <w:rFonts w:ascii="Times New Roman" w:hAnsi="Times New Roman" w:cs="Times New Roman"/>
          <w:sz w:val="24"/>
          <w:szCs w:val="24"/>
        </w:rPr>
        <w:tab/>
      </w:r>
      <w:r w:rsidR="006876B1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E57E3" w:rsidRPr="006876B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8E57E3" w:rsidRPr="006876B1">
        <w:rPr>
          <w:rFonts w:ascii="Times New Roman" w:hAnsi="Times New Roman" w:cs="Times New Roman"/>
          <w:sz w:val="24"/>
          <w:szCs w:val="24"/>
        </w:rPr>
        <w:t>А. Черданцев</w:t>
      </w:r>
    </w:p>
    <w:p w:rsidR="007A7590" w:rsidRPr="006876B1" w:rsidRDefault="007A7590" w:rsidP="001B099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8E2" w:rsidRPr="006876B1" w:rsidRDefault="007A7590" w:rsidP="00D7341F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6876B1">
        <w:rPr>
          <w:rFonts w:ascii="Times New Roman" w:hAnsi="Times New Roman" w:cs="Times New Roman"/>
          <w:sz w:val="24"/>
          <w:szCs w:val="24"/>
        </w:rPr>
        <w:t>района</w:t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Pr="006876B1">
        <w:rPr>
          <w:rFonts w:ascii="Times New Roman" w:hAnsi="Times New Roman" w:cs="Times New Roman"/>
          <w:sz w:val="24"/>
          <w:szCs w:val="24"/>
        </w:rPr>
        <w:tab/>
      </w:r>
      <w:r w:rsidR="006876B1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6876B1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6876B1">
        <w:rPr>
          <w:rFonts w:ascii="Times New Roman" w:hAnsi="Times New Roman" w:cs="Times New Roman"/>
          <w:sz w:val="24"/>
          <w:szCs w:val="24"/>
        </w:rPr>
        <w:t>Н. Столяров</w:t>
      </w:r>
    </w:p>
    <w:p w:rsidR="006876B1" w:rsidRDefault="006876B1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  <w:sectPr w:rsidR="006876B1" w:rsidSect="00C20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590" w:rsidRPr="006876B1" w:rsidRDefault="007A7590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A7590" w:rsidRPr="006876B1" w:rsidRDefault="007A7590" w:rsidP="007A7590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к решению Думы Чаинского района</w:t>
      </w:r>
    </w:p>
    <w:p w:rsidR="007A7590" w:rsidRPr="006876B1" w:rsidRDefault="007A7590" w:rsidP="006876B1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 xml:space="preserve">от </w:t>
      </w:r>
      <w:r w:rsidR="006876B1">
        <w:rPr>
          <w:rFonts w:ascii="Times New Roman" w:hAnsi="Times New Roman" w:cs="Times New Roman"/>
          <w:sz w:val="24"/>
          <w:szCs w:val="24"/>
        </w:rPr>
        <w:t>19</w:t>
      </w:r>
      <w:r w:rsidR="00DC1A68" w:rsidRPr="006876B1">
        <w:rPr>
          <w:rFonts w:ascii="Times New Roman" w:hAnsi="Times New Roman" w:cs="Times New Roman"/>
          <w:sz w:val="24"/>
          <w:szCs w:val="24"/>
        </w:rPr>
        <w:t>.1</w:t>
      </w:r>
      <w:r w:rsidR="008E57E3" w:rsidRPr="006876B1">
        <w:rPr>
          <w:rFonts w:ascii="Times New Roman" w:hAnsi="Times New Roman" w:cs="Times New Roman"/>
          <w:sz w:val="24"/>
          <w:szCs w:val="24"/>
        </w:rPr>
        <w:t>2</w:t>
      </w:r>
      <w:r w:rsidR="00DC1A68" w:rsidRPr="006876B1">
        <w:rPr>
          <w:rFonts w:ascii="Times New Roman" w:hAnsi="Times New Roman" w:cs="Times New Roman"/>
          <w:sz w:val="24"/>
          <w:szCs w:val="24"/>
        </w:rPr>
        <w:t xml:space="preserve">.2019 </w:t>
      </w:r>
      <w:r w:rsidRPr="006876B1">
        <w:rPr>
          <w:rFonts w:ascii="Times New Roman" w:hAnsi="Times New Roman" w:cs="Times New Roman"/>
          <w:sz w:val="24"/>
          <w:szCs w:val="24"/>
        </w:rPr>
        <w:t xml:space="preserve">№ </w:t>
      </w:r>
      <w:r w:rsidR="006876B1">
        <w:rPr>
          <w:rFonts w:ascii="Times New Roman" w:hAnsi="Times New Roman" w:cs="Times New Roman"/>
          <w:sz w:val="24"/>
          <w:szCs w:val="24"/>
        </w:rPr>
        <w:t>407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90" w:rsidRPr="006876B1" w:rsidRDefault="007A7590" w:rsidP="007A7590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6B1">
        <w:rPr>
          <w:rFonts w:ascii="Times New Roman" w:hAnsi="Times New Roman" w:cs="Times New Roman"/>
          <w:sz w:val="24"/>
          <w:szCs w:val="24"/>
        </w:rPr>
        <w:t>Размер иных межбюджетных трансфертов, передаваемых из бюджетов сельских поселений в бюджет муниципального образования «Чаинский район», на осуществление в 20</w:t>
      </w:r>
      <w:r w:rsidR="00C42BF0"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876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6B1">
        <w:rPr>
          <w:rFonts w:ascii="Times New Roman" w:hAnsi="Times New Roman" w:cs="Times New Roman"/>
          <w:sz w:val="24"/>
          <w:szCs w:val="24"/>
        </w:rPr>
        <w:t>году отдельных полномочий органов местного самоуправления муниципальных образований «</w:t>
      </w:r>
      <w:r w:rsidR="008E57E3" w:rsidRPr="006876B1">
        <w:rPr>
          <w:rFonts w:ascii="Times New Roman" w:hAnsi="Times New Roman" w:cs="Times New Roman"/>
          <w:sz w:val="24"/>
          <w:szCs w:val="24"/>
        </w:rPr>
        <w:t>Подгорнское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поселение», «</w:t>
      </w:r>
      <w:r w:rsidR="008E57E3" w:rsidRPr="006876B1">
        <w:rPr>
          <w:rFonts w:ascii="Times New Roman" w:hAnsi="Times New Roman" w:cs="Times New Roman"/>
          <w:sz w:val="24"/>
          <w:szCs w:val="24"/>
        </w:rPr>
        <w:t>Усть-Бакчарское</w:t>
      </w:r>
      <w:r w:rsidRPr="006876B1">
        <w:rPr>
          <w:rFonts w:ascii="Times New Roman" w:hAnsi="Times New Roman" w:cs="Times New Roman"/>
          <w:sz w:val="24"/>
          <w:szCs w:val="24"/>
        </w:rPr>
        <w:t xml:space="preserve"> сельское поселение» в сфере жилищных и градостроительных отношений, отнесенных к полномочиям органов </w:t>
      </w:r>
      <w:r w:rsidR="00D95E48" w:rsidRPr="006876B1">
        <w:rPr>
          <w:rFonts w:ascii="Times New Roman" w:hAnsi="Times New Roman" w:cs="Times New Roman"/>
          <w:sz w:val="24"/>
          <w:szCs w:val="24"/>
        </w:rPr>
        <w:br/>
      </w:r>
      <w:r w:rsidRPr="006876B1">
        <w:rPr>
          <w:rFonts w:ascii="Times New Roman" w:hAnsi="Times New Roman" w:cs="Times New Roman"/>
          <w:sz w:val="24"/>
          <w:szCs w:val="24"/>
        </w:rPr>
        <w:t>местного самоуправления поселений</w:t>
      </w:r>
    </w:p>
    <w:p w:rsidR="007A7590" w:rsidRPr="006876B1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1"/>
        <w:gridCol w:w="4714"/>
        <w:gridCol w:w="4075"/>
      </w:tblGrid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8E1CE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и</w:t>
            </w:r>
            <w:r w:rsidR="008E1CE9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</w:t>
            </w:r>
            <w:r w:rsidR="00C42BF0"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</w:t>
            </w:r>
            <w:r w:rsidR="00C42BF0" w:rsidRPr="006876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полномочий, рублей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8E57E3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Подгорнское 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8E57E3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466DA6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Усть-Бакчарское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8E57E3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5 470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A7590" w:rsidRPr="006876B1" w:rsidTr="007A7590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7A7590" w:rsidP="007A7590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590" w:rsidRPr="006876B1" w:rsidRDefault="008E57E3" w:rsidP="008F423E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6B1">
              <w:rPr>
                <w:rFonts w:ascii="Times New Roman" w:hAnsi="Times New Roman" w:cs="Times New Roman"/>
                <w:sz w:val="24"/>
                <w:szCs w:val="24"/>
              </w:rPr>
              <w:t>13 470</w:t>
            </w:r>
            <w:r w:rsidR="007A7590" w:rsidRPr="006876B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7A7590" w:rsidRPr="007A7590" w:rsidRDefault="007A7590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24E" w:rsidRPr="007A7590" w:rsidRDefault="003F624E" w:rsidP="007A7590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F624E" w:rsidRPr="007A7590" w:rsidSect="00C2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7590"/>
    <w:rsid w:val="000005F5"/>
    <w:rsid w:val="00074EE5"/>
    <w:rsid w:val="00086CED"/>
    <w:rsid w:val="00097B71"/>
    <w:rsid w:val="000B0482"/>
    <w:rsid w:val="000D5C6C"/>
    <w:rsid w:val="00122435"/>
    <w:rsid w:val="001B0996"/>
    <w:rsid w:val="001D0734"/>
    <w:rsid w:val="001E5928"/>
    <w:rsid w:val="00214130"/>
    <w:rsid w:val="002347FB"/>
    <w:rsid w:val="002B4A30"/>
    <w:rsid w:val="002B6D48"/>
    <w:rsid w:val="00315E6A"/>
    <w:rsid w:val="00351B3D"/>
    <w:rsid w:val="0036434C"/>
    <w:rsid w:val="003710DF"/>
    <w:rsid w:val="003D396F"/>
    <w:rsid w:val="003F624E"/>
    <w:rsid w:val="004357CD"/>
    <w:rsid w:val="004555CF"/>
    <w:rsid w:val="0046354B"/>
    <w:rsid w:val="00466DA6"/>
    <w:rsid w:val="004B76E2"/>
    <w:rsid w:val="004C4125"/>
    <w:rsid w:val="00516143"/>
    <w:rsid w:val="00517C97"/>
    <w:rsid w:val="00520860"/>
    <w:rsid w:val="00522934"/>
    <w:rsid w:val="00570CA8"/>
    <w:rsid w:val="00653E4D"/>
    <w:rsid w:val="00656271"/>
    <w:rsid w:val="006606B3"/>
    <w:rsid w:val="00670C27"/>
    <w:rsid w:val="006876B1"/>
    <w:rsid w:val="00733E3F"/>
    <w:rsid w:val="00761817"/>
    <w:rsid w:val="007673F4"/>
    <w:rsid w:val="007A2DBE"/>
    <w:rsid w:val="007A7590"/>
    <w:rsid w:val="00812D50"/>
    <w:rsid w:val="008250EE"/>
    <w:rsid w:val="008E1CE9"/>
    <w:rsid w:val="008E57E3"/>
    <w:rsid w:val="008F423E"/>
    <w:rsid w:val="0099131E"/>
    <w:rsid w:val="009A5B4C"/>
    <w:rsid w:val="009B2143"/>
    <w:rsid w:val="00A3042B"/>
    <w:rsid w:val="00AE65FE"/>
    <w:rsid w:val="00B0632F"/>
    <w:rsid w:val="00B218E2"/>
    <w:rsid w:val="00B6386A"/>
    <w:rsid w:val="00BC3882"/>
    <w:rsid w:val="00C10AE5"/>
    <w:rsid w:val="00C20C00"/>
    <w:rsid w:val="00C42BF0"/>
    <w:rsid w:val="00D05522"/>
    <w:rsid w:val="00D24280"/>
    <w:rsid w:val="00D478BF"/>
    <w:rsid w:val="00D7341F"/>
    <w:rsid w:val="00D95E48"/>
    <w:rsid w:val="00D97E95"/>
    <w:rsid w:val="00DA144F"/>
    <w:rsid w:val="00DC1A68"/>
    <w:rsid w:val="00DC3115"/>
    <w:rsid w:val="00DF014C"/>
    <w:rsid w:val="00E47CBD"/>
    <w:rsid w:val="00EC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00"/>
  </w:style>
  <w:style w:type="paragraph" w:styleId="1">
    <w:name w:val="heading 1"/>
    <w:basedOn w:val="a"/>
    <w:next w:val="a"/>
    <w:link w:val="10"/>
    <w:qFormat/>
    <w:rsid w:val="007A7590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590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7590"/>
    <w:rPr>
      <w:color w:val="0000FF"/>
      <w:u w:val="single"/>
    </w:rPr>
  </w:style>
  <w:style w:type="paragraph" w:styleId="a4">
    <w:name w:val="Title"/>
    <w:basedOn w:val="a"/>
    <w:link w:val="a5"/>
    <w:qFormat/>
    <w:rsid w:val="007A7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7A7590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7A75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7A759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semiHidden/>
    <w:unhideWhenUsed/>
    <w:rsid w:val="007A75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7A7590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No Spacing"/>
    <w:uiPriority w:val="1"/>
    <w:qFormat/>
    <w:rsid w:val="007A759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D4D86C8F1F8CD7850E2D789D25030886848A7BEF712E6107DF093105C566FA72EBFA4D9DES6T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FD4D86C8F1F8CD7850E2D789D25030886848A7BEF712E6107DF093105C566FA72EBFA4D9D8S6T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FD4D86C8F1F8CD7850E2D789D25030886848A7BEF712E6107DF093105C566FA72EBFA4D9D8S6T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chaindu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insk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AF99-FA7F-4320-BE25-9FF24F5C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44</cp:revision>
  <cp:lastPrinted>2019-12-11T02:55:00Z</cp:lastPrinted>
  <dcterms:created xsi:type="dcterms:W3CDTF">2019-11-15T05:04:00Z</dcterms:created>
  <dcterms:modified xsi:type="dcterms:W3CDTF">2019-12-19T05:33:00Z</dcterms:modified>
</cp:coreProperties>
</file>